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65F4" w14:textId="77777777" w:rsidR="00A3493B" w:rsidRPr="003B0CE3" w:rsidRDefault="00CE07F8" w:rsidP="005E1D00">
      <w:pPr>
        <w:spacing w:after="0" w:line="240" w:lineRule="auto"/>
        <w:jc w:val="center"/>
        <w:rPr>
          <w:rFonts w:ascii="Times New Roman" w:hAnsi="Times New Roman" w:cs="Times New Roman"/>
          <w:b/>
          <w:sz w:val="36"/>
          <w:szCs w:val="36"/>
          <w:u w:val="single"/>
        </w:rPr>
      </w:pPr>
      <w:bookmarkStart w:id="0" w:name="_GoBack"/>
      <w:bookmarkEnd w:id="0"/>
      <w:r w:rsidRPr="003B0CE3">
        <w:rPr>
          <w:rFonts w:ascii="Times New Roman" w:hAnsi="Times New Roman" w:cs="Times New Roman"/>
          <w:b/>
          <w:sz w:val="36"/>
          <w:szCs w:val="36"/>
          <w:u w:val="single"/>
        </w:rPr>
        <w:t>Species Assessment and Listing Priority Assignment Form</w:t>
      </w:r>
    </w:p>
    <w:p w14:paraId="76A53D58" w14:textId="77777777" w:rsidR="0070020F" w:rsidRPr="003B0CE3" w:rsidRDefault="0070020F" w:rsidP="005E1D00">
      <w:pPr>
        <w:spacing w:after="0" w:line="240" w:lineRule="auto"/>
        <w:rPr>
          <w:rFonts w:ascii="Times New Roman" w:hAnsi="Times New Roman" w:cs="Times New Roman"/>
          <w:b/>
          <w:smallCaps/>
          <w:sz w:val="28"/>
          <w:szCs w:val="28"/>
        </w:rPr>
      </w:pPr>
    </w:p>
    <w:p w14:paraId="3C2F54FA" w14:textId="77777777" w:rsidR="00CE07F8" w:rsidRPr="00A44047" w:rsidRDefault="00CE07F8" w:rsidP="005E1D00">
      <w:pPr>
        <w:spacing w:line="240" w:lineRule="auto"/>
        <w:rPr>
          <w:rFonts w:ascii="Times New Roman" w:hAnsi="Times New Roman" w:cs="Times New Roman"/>
          <w:sz w:val="26"/>
          <w:szCs w:val="26"/>
        </w:rPr>
      </w:pPr>
      <w:r w:rsidRPr="00A44047">
        <w:rPr>
          <w:rFonts w:ascii="Times New Roman" w:hAnsi="Times New Roman" w:cs="Times New Roman"/>
          <w:b/>
          <w:smallCaps/>
          <w:sz w:val="26"/>
          <w:szCs w:val="26"/>
        </w:rPr>
        <w:t>Scientific Name</w:t>
      </w:r>
      <w:r w:rsidRPr="00A44047">
        <w:rPr>
          <w:rFonts w:ascii="Times New Roman" w:hAnsi="Times New Roman" w:cs="Times New Roman"/>
          <w:b/>
          <w:sz w:val="26"/>
          <w:szCs w:val="26"/>
        </w:rPr>
        <w:t>:</w:t>
      </w:r>
      <w:r w:rsidR="0070020F" w:rsidRPr="00A44047">
        <w:rPr>
          <w:rFonts w:ascii="Times New Roman" w:hAnsi="Times New Roman" w:cs="Times New Roman"/>
          <w:b/>
          <w:sz w:val="26"/>
          <w:szCs w:val="26"/>
        </w:rPr>
        <w:t xml:space="preserve"> </w:t>
      </w:r>
      <w:r w:rsidR="00DA3A9A" w:rsidRPr="00A44047">
        <w:rPr>
          <w:rFonts w:ascii="Times New Roman" w:hAnsi="Times New Roman" w:cs="Times New Roman"/>
          <w:i/>
          <w:sz w:val="26"/>
          <w:szCs w:val="26"/>
        </w:rPr>
        <w:t>Pseudemys rubriventris</w:t>
      </w:r>
    </w:p>
    <w:p w14:paraId="13422226" w14:textId="14656B8A" w:rsidR="00693BB2" w:rsidRDefault="00CE07F8" w:rsidP="00693BB2">
      <w:pPr>
        <w:spacing w:after="480" w:line="240" w:lineRule="auto"/>
        <w:rPr>
          <w:rFonts w:ascii="Times New Roman" w:hAnsi="Times New Roman" w:cs="Times New Roman"/>
          <w:b/>
          <w:smallCaps/>
          <w:sz w:val="26"/>
          <w:szCs w:val="26"/>
        </w:rPr>
      </w:pPr>
      <w:r w:rsidRPr="00A44047">
        <w:rPr>
          <w:rFonts w:ascii="Times New Roman" w:hAnsi="Times New Roman" w:cs="Times New Roman"/>
          <w:b/>
          <w:smallCaps/>
          <w:sz w:val="26"/>
          <w:szCs w:val="26"/>
        </w:rPr>
        <w:t>Common Name</w:t>
      </w:r>
      <w:r w:rsidRPr="00A44047">
        <w:rPr>
          <w:rFonts w:ascii="Times New Roman" w:hAnsi="Times New Roman" w:cs="Times New Roman"/>
          <w:b/>
          <w:sz w:val="26"/>
          <w:szCs w:val="26"/>
        </w:rPr>
        <w:t>:</w:t>
      </w:r>
      <w:r w:rsidR="0070020F" w:rsidRPr="00A44047">
        <w:rPr>
          <w:rFonts w:ascii="Times New Roman" w:hAnsi="Times New Roman" w:cs="Times New Roman"/>
          <w:b/>
          <w:sz w:val="26"/>
          <w:szCs w:val="26"/>
        </w:rPr>
        <w:t xml:space="preserve"> </w:t>
      </w:r>
      <w:r w:rsidR="00DA3A9A" w:rsidRPr="00A44047">
        <w:rPr>
          <w:rFonts w:ascii="Times New Roman" w:hAnsi="Times New Roman" w:cs="Times New Roman"/>
          <w:sz w:val="26"/>
          <w:szCs w:val="26"/>
        </w:rPr>
        <w:t>Northern Red-bellied Cooter</w:t>
      </w:r>
    </w:p>
    <w:p w14:paraId="5046C26A" w14:textId="1FF84A2B" w:rsidR="00CE07F8" w:rsidRPr="00A44047" w:rsidRDefault="00CE07F8" w:rsidP="00B1069E">
      <w:pPr>
        <w:spacing w:after="480" w:line="240" w:lineRule="auto"/>
        <w:rPr>
          <w:rFonts w:ascii="Times New Roman" w:hAnsi="Times New Roman" w:cs="Times New Roman"/>
          <w:sz w:val="26"/>
          <w:szCs w:val="26"/>
        </w:rPr>
      </w:pPr>
      <w:r w:rsidRPr="00A44047">
        <w:rPr>
          <w:rFonts w:ascii="Times New Roman" w:hAnsi="Times New Roman" w:cs="Times New Roman"/>
          <w:b/>
          <w:smallCaps/>
          <w:sz w:val="26"/>
          <w:szCs w:val="26"/>
        </w:rPr>
        <w:t>Lead Region</w:t>
      </w:r>
      <w:r w:rsidRPr="00A44047">
        <w:rPr>
          <w:rFonts w:ascii="Times New Roman" w:hAnsi="Times New Roman" w:cs="Times New Roman"/>
          <w:b/>
          <w:sz w:val="26"/>
          <w:szCs w:val="26"/>
        </w:rPr>
        <w:t>:</w:t>
      </w:r>
      <w:r w:rsidR="0070020F" w:rsidRPr="00A44047">
        <w:rPr>
          <w:rFonts w:ascii="Times New Roman" w:hAnsi="Times New Roman" w:cs="Times New Roman"/>
          <w:b/>
          <w:sz w:val="26"/>
          <w:szCs w:val="26"/>
        </w:rPr>
        <w:t xml:space="preserve"> </w:t>
      </w:r>
      <w:r w:rsidR="00DA3A9A" w:rsidRPr="00A44047">
        <w:rPr>
          <w:rFonts w:ascii="Times New Roman" w:hAnsi="Times New Roman" w:cs="Times New Roman"/>
          <w:sz w:val="26"/>
          <w:szCs w:val="26"/>
        </w:rPr>
        <w:t>Region 5</w:t>
      </w:r>
      <w:r w:rsidR="008D3EC4" w:rsidRPr="00A44047">
        <w:rPr>
          <w:rFonts w:ascii="Times New Roman" w:hAnsi="Times New Roman" w:cs="Times New Roman"/>
          <w:sz w:val="26"/>
          <w:szCs w:val="26"/>
        </w:rPr>
        <w:t xml:space="preserve"> (</w:t>
      </w:r>
      <w:r w:rsidR="00DA3A9A" w:rsidRPr="00A44047">
        <w:rPr>
          <w:rFonts w:ascii="Times New Roman" w:hAnsi="Times New Roman" w:cs="Times New Roman"/>
          <w:sz w:val="26"/>
          <w:szCs w:val="26"/>
        </w:rPr>
        <w:t>North</w:t>
      </w:r>
      <w:r w:rsidR="008D3EC4" w:rsidRPr="00A44047">
        <w:rPr>
          <w:rFonts w:ascii="Times New Roman" w:hAnsi="Times New Roman" w:cs="Times New Roman"/>
          <w:sz w:val="26"/>
          <w:szCs w:val="26"/>
        </w:rPr>
        <w:t>east Region)</w:t>
      </w:r>
    </w:p>
    <w:p w14:paraId="459D3825" w14:textId="77777777" w:rsidR="005E1D00" w:rsidRPr="00A44047" w:rsidRDefault="005E1D00" w:rsidP="005E1D00">
      <w:pPr>
        <w:spacing w:line="240" w:lineRule="auto"/>
        <w:ind w:firstLine="360"/>
        <w:rPr>
          <w:rFonts w:ascii="Times New Roman" w:hAnsi="Times New Roman" w:cs="Times New Roman"/>
          <w:sz w:val="24"/>
          <w:szCs w:val="24"/>
        </w:rPr>
      </w:pPr>
      <w:r w:rsidRPr="00A44047">
        <w:rPr>
          <w:rFonts w:ascii="Times New Roman" w:hAnsi="Times New Roman" w:cs="Times New Roman"/>
          <w:b/>
          <w:caps/>
          <w:sz w:val="24"/>
          <w:szCs w:val="24"/>
        </w:rPr>
        <w:t>Lead Region Contact</w:t>
      </w:r>
      <w:r w:rsidRPr="00A44047">
        <w:rPr>
          <w:rFonts w:ascii="Times New Roman" w:hAnsi="Times New Roman" w:cs="Times New Roman"/>
          <w:b/>
          <w:sz w:val="24"/>
          <w:szCs w:val="24"/>
        </w:rPr>
        <w:t xml:space="preserve">: </w:t>
      </w:r>
      <w:r w:rsidRPr="00A44047">
        <w:rPr>
          <w:rFonts w:ascii="Times New Roman" w:hAnsi="Times New Roman" w:cs="Times New Roman"/>
          <w:sz w:val="24"/>
          <w:szCs w:val="24"/>
        </w:rPr>
        <w:t>USFWS contact?</w:t>
      </w:r>
    </w:p>
    <w:p w14:paraId="3B7FC2E7" w14:textId="77777777" w:rsidR="005E1D00" w:rsidRPr="00A44047" w:rsidRDefault="005E1D00" w:rsidP="005E1D00">
      <w:pPr>
        <w:spacing w:line="240" w:lineRule="auto"/>
        <w:ind w:firstLine="360"/>
        <w:rPr>
          <w:rFonts w:ascii="Times New Roman" w:hAnsi="Times New Roman" w:cs="Times New Roman"/>
          <w:sz w:val="24"/>
          <w:szCs w:val="24"/>
        </w:rPr>
      </w:pPr>
      <w:r w:rsidRPr="00A44047">
        <w:rPr>
          <w:rFonts w:ascii="Times New Roman" w:hAnsi="Times New Roman" w:cs="Times New Roman"/>
          <w:b/>
          <w:caps/>
          <w:sz w:val="24"/>
          <w:szCs w:val="24"/>
        </w:rPr>
        <w:t>Lead Field Office Contact</w:t>
      </w:r>
      <w:r w:rsidRPr="00A44047">
        <w:rPr>
          <w:rFonts w:ascii="Times New Roman" w:hAnsi="Times New Roman" w:cs="Times New Roman"/>
          <w:b/>
          <w:sz w:val="24"/>
          <w:szCs w:val="24"/>
        </w:rPr>
        <w:t xml:space="preserve">: </w:t>
      </w:r>
      <w:r w:rsidRPr="00A44047">
        <w:rPr>
          <w:rFonts w:ascii="Times New Roman" w:hAnsi="Times New Roman" w:cs="Times New Roman"/>
          <w:sz w:val="24"/>
          <w:szCs w:val="24"/>
        </w:rPr>
        <w:t xml:space="preserve">USFWS </w:t>
      </w:r>
      <w:r w:rsidR="00DA3A9A" w:rsidRPr="00A44047">
        <w:rPr>
          <w:rFonts w:ascii="Times New Roman" w:hAnsi="Times New Roman" w:cs="Times New Roman"/>
          <w:sz w:val="24"/>
          <w:szCs w:val="24"/>
        </w:rPr>
        <w:t>New England Field Office</w:t>
      </w:r>
    </w:p>
    <w:p w14:paraId="2F64DB21" w14:textId="77777777" w:rsidR="00CE07F8" w:rsidRPr="00A44047" w:rsidRDefault="00CE07F8" w:rsidP="005E1D00">
      <w:pPr>
        <w:spacing w:line="240" w:lineRule="auto"/>
        <w:rPr>
          <w:rFonts w:ascii="Times New Roman" w:hAnsi="Times New Roman" w:cs="Times New Roman"/>
          <w:sz w:val="26"/>
          <w:szCs w:val="26"/>
        </w:rPr>
      </w:pPr>
      <w:r w:rsidRPr="00A44047">
        <w:rPr>
          <w:rFonts w:ascii="Times New Roman" w:hAnsi="Times New Roman" w:cs="Times New Roman"/>
          <w:b/>
          <w:smallCaps/>
          <w:sz w:val="26"/>
          <w:szCs w:val="26"/>
        </w:rPr>
        <w:t>Information Current as of</w:t>
      </w:r>
      <w:r w:rsidRPr="00A44047">
        <w:rPr>
          <w:rFonts w:ascii="Times New Roman" w:hAnsi="Times New Roman" w:cs="Times New Roman"/>
          <w:b/>
          <w:sz w:val="26"/>
          <w:szCs w:val="26"/>
        </w:rPr>
        <w:t>:</w:t>
      </w:r>
      <w:r w:rsidR="0070020F" w:rsidRPr="00A44047">
        <w:rPr>
          <w:rFonts w:ascii="Times New Roman" w:hAnsi="Times New Roman" w:cs="Times New Roman"/>
          <w:b/>
          <w:sz w:val="26"/>
          <w:szCs w:val="26"/>
        </w:rPr>
        <w:t xml:space="preserve"> </w:t>
      </w:r>
      <w:r w:rsidR="00DA3A9A" w:rsidRPr="00A44047">
        <w:rPr>
          <w:rFonts w:ascii="Times New Roman" w:hAnsi="Times New Roman" w:cs="Times New Roman"/>
          <w:sz w:val="26"/>
          <w:szCs w:val="26"/>
        </w:rPr>
        <w:t>November 16, 2017</w:t>
      </w:r>
    </w:p>
    <w:p w14:paraId="4B375834" w14:textId="77777777" w:rsidR="00C7379E" w:rsidRPr="003B0CE3" w:rsidRDefault="00C7379E" w:rsidP="00C7379E">
      <w:pPr>
        <w:spacing w:after="0"/>
        <w:rPr>
          <w:rFonts w:ascii="Times New Roman" w:hAnsi="Times New Roman" w:cs="Times New Roman"/>
          <w:b/>
        </w:rPr>
      </w:pPr>
    </w:p>
    <w:p w14:paraId="253FAD37" w14:textId="77777777" w:rsidR="00CE07F8" w:rsidRPr="003B0CE3" w:rsidRDefault="00CE07F8" w:rsidP="00EC318B">
      <w:pPr>
        <w:spacing w:after="240"/>
        <w:rPr>
          <w:rFonts w:ascii="Times New Roman" w:hAnsi="Times New Roman" w:cs="Times New Roman"/>
          <w:b/>
          <w:smallCaps/>
          <w:sz w:val="28"/>
          <w:szCs w:val="28"/>
        </w:rPr>
      </w:pPr>
      <w:r w:rsidRPr="003B0CE3">
        <w:rPr>
          <w:rFonts w:ascii="Times New Roman" w:hAnsi="Times New Roman" w:cs="Times New Roman"/>
          <w:b/>
          <w:smallCaps/>
          <w:sz w:val="28"/>
          <w:szCs w:val="28"/>
        </w:rPr>
        <w:t>Status/Action</w:t>
      </w:r>
    </w:p>
    <w:p w14:paraId="16E4E728" w14:textId="77777777" w:rsidR="008244BF" w:rsidRPr="003B0CE3" w:rsidRDefault="008244BF" w:rsidP="00766A9F">
      <w:pPr>
        <w:spacing w:after="120"/>
        <w:rPr>
          <w:rFonts w:ascii="Times New Roman" w:hAnsi="Times New Roman" w:cs="Times New Roman"/>
          <w:sz w:val="24"/>
          <w:szCs w:val="24"/>
        </w:rPr>
      </w:pPr>
      <w:r w:rsidRPr="003B0CE3">
        <w:rPr>
          <w:rFonts w:ascii="Times New Roman" w:hAnsi="Times New Roman" w:cs="Times New Roman"/>
          <w:sz w:val="24"/>
          <w:szCs w:val="24"/>
        </w:rPr>
        <w:t>___ Funding provided for a proposed rule. Assessment not updated.</w:t>
      </w:r>
    </w:p>
    <w:p w14:paraId="6684AAA4" w14:textId="7221425C" w:rsidR="008244BF" w:rsidRPr="003B0CE3" w:rsidRDefault="008244BF" w:rsidP="00766A9F">
      <w:pPr>
        <w:spacing w:after="120"/>
        <w:ind w:left="450" w:hanging="450"/>
        <w:rPr>
          <w:rFonts w:ascii="Times New Roman" w:hAnsi="Times New Roman" w:cs="Times New Roman"/>
          <w:sz w:val="24"/>
          <w:szCs w:val="24"/>
        </w:rPr>
      </w:pPr>
      <w:r w:rsidRPr="003B0CE3">
        <w:rPr>
          <w:rFonts w:ascii="Times New Roman" w:hAnsi="Times New Roman" w:cs="Times New Roman"/>
          <w:sz w:val="24"/>
          <w:szCs w:val="24"/>
        </w:rPr>
        <w:t xml:space="preserve">___ Species Assessment </w:t>
      </w:r>
      <w:r w:rsidR="00693BB2">
        <w:rPr>
          <w:rFonts w:ascii="Times New Roman" w:hAnsi="Times New Roman" w:cs="Times New Roman"/>
          <w:sz w:val="24"/>
          <w:szCs w:val="24"/>
        </w:rPr>
        <w:t>–</w:t>
      </w:r>
      <w:r w:rsidRPr="003B0CE3">
        <w:rPr>
          <w:rFonts w:ascii="Times New Roman" w:hAnsi="Times New Roman" w:cs="Times New Roman"/>
          <w:sz w:val="24"/>
          <w:szCs w:val="24"/>
        </w:rPr>
        <w:t xml:space="preserve"> determined species did not meet the definition of the endangered or threatened under the Act and, therefore, was not elevated to the Candidate status.</w:t>
      </w:r>
    </w:p>
    <w:p w14:paraId="0A934FDD" w14:textId="77777777" w:rsidR="008244BF" w:rsidRPr="003B0CE3" w:rsidRDefault="008244BF" w:rsidP="00766A9F">
      <w:pPr>
        <w:spacing w:after="120"/>
        <w:rPr>
          <w:rFonts w:ascii="Times New Roman" w:hAnsi="Times New Roman" w:cs="Times New Roman"/>
          <w:sz w:val="24"/>
          <w:szCs w:val="24"/>
        </w:rPr>
      </w:pPr>
      <w:r w:rsidRPr="003B0CE3">
        <w:rPr>
          <w:rFonts w:ascii="Times New Roman" w:hAnsi="Times New Roman" w:cs="Times New Roman"/>
          <w:sz w:val="24"/>
          <w:szCs w:val="24"/>
        </w:rPr>
        <w:t>___ New Candidate</w:t>
      </w:r>
    </w:p>
    <w:p w14:paraId="506B958B" w14:textId="77777777" w:rsidR="008244BF" w:rsidRPr="003B0CE3" w:rsidRDefault="006F5D7A" w:rsidP="00766A9F">
      <w:pPr>
        <w:spacing w:after="120"/>
        <w:rPr>
          <w:rFonts w:ascii="Times New Roman" w:hAnsi="Times New Roman" w:cs="Times New Roman"/>
          <w:sz w:val="24"/>
          <w:szCs w:val="24"/>
        </w:rPr>
      </w:pPr>
      <w:r w:rsidRPr="003B0CE3">
        <w:rPr>
          <w:rFonts w:ascii="Times New Roman" w:hAnsi="Times New Roman" w:cs="Times New Roman"/>
          <w:sz w:val="24"/>
          <w:szCs w:val="24"/>
          <w:u w:val="single"/>
        </w:rPr>
        <w:t xml:space="preserve">  </w:t>
      </w:r>
      <w:r w:rsidR="00DA3A9A" w:rsidRPr="003B0CE3">
        <w:rPr>
          <w:rFonts w:ascii="Times New Roman" w:hAnsi="Times New Roman" w:cs="Times New Roman"/>
          <w:sz w:val="24"/>
          <w:szCs w:val="24"/>
          <w:u w:val="single"/>
        </w:rPr>
        <w:t>_</w:t>
      </w:r>
      <w:r w:rsidRPr="003B0CE3">
        <w:rPr>
          <w:rFonts w:ascii="Times New Roman" w:hAnsi="Times New Roman" w:cs="Times New Roman"/>
          <w:sz w:val="24"/>
          <w:szCs w:val="24"/>
          <w:u w:val="single"/>
        </w:rPr>
        <w:t xml:space="preserve">  </w:t>
      </w:r>
      <w:r w:rsidR="008244BF" w:rsidRPr="003B0CE3">
        <w:rPr>
          <w:rFonts w:ascii="Times New Roman" w:hAnsi="Times New Roman" w:cs="Times New Roman"/>
          <w:sz w:val="24"/>
          <w:szCs w:val="24"/>
        </w:rPr>
        <w:t>Continuing Candidate</w:t>
      </w:r>
    </w:p>
    <w:p w14:paraId="4A54E18B" w14:textId="77777777" w:rsidR="008244BF" w:rsidRPr="003B0CE3" w:rsidRDefault="008244BF" w:rsidP="00766A9F">
      <w:pPr>
        <w:spacing w:after="120"/>
        <w:rPr>
          <w:rFonts w:ascii="Times New Roman" w:hAnsi="Times New Roman" w:cs="Times New Roman"/>
          <w:sz w:val="24"/>
          <w:szCs w:val="24"/>
        </w:rPr>
      </w:pPr>
      <w:r w:rsidRPr="003B0CE3">
        <w:rPr>
          <w:rFonts w:ascii="Times New Roman" w:hAnsi="Times New Roman" w:cs="Times New Roman"/>
          <w:sz w:val="24"/>
          <w:szCs w:val="24"/>
        </w:rPr>
        <w:t>___ Candidate Removal</w:t>
      </w:r>
    </w:p>
    <w:p w14:paraId="355D687D"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Taxon is more abundant or widespread than previously believed or not subject to the degree of threats sufficient to warrant issuance of a proposed listing or continuance of candidate status</w:t>
      </w:r>
    </w:p>
    <w:p w14:paraId="5B7E58D4"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Taxon not subject to the degree of threats sufficient to warrant issuance of a proposed listing or continuance of candidate status due, in part or totally, to conservation efforts that remove or reduce the threats to the species</w:t>
      </w:r>
    </w:p>
    <w:p w14:paraId="1922998E"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Range is no longer a U.S. territory</w:t>
      </w:r>
    </w:p>
    <w:p w14:paraId="5F699C93"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Insufficient information exists on biological vulnerability and threats to support listing</w:t>
      </w:r>
    </w:p>
    <w:p w14:paraId="71A891E2"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Taxon mistakenly included in past notice of review</w:t>
      </w:r>
    </w:p>
    <w:p w14:paraId="6AF18D2D" w14:textId="5A92664F"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 xml:space="preserve">___ Taxon does not meet the definition of </w:t>
      </w:r>
      <w:r w:rsidR="00693BB2">
        <w:rPr>
          <w:rFonts w:ascii="Times New Roman" w:hAnsi="Times New Roman" w:cs="Times New Roman"/>
          <w:sz w:val="24"/>
          <w:szCs w:val="24"/>
        </w:rPr>
        <w:t>“</w:t>
      </w:r>
      <w:r w:rsidRPr="003B0CE3">
        <w:rPr>
          <w:rFonts w:ascii="Times New Roman" w:hAnsi="Times New Roman" w:cs="Times New Roman"/>
          <w:sz w:val="24"/>
          <w:szCs w:val="24"/>
        </w:rPr>
        <w:t>species</w:t>
      </w:r>
      <w:r w:rsidR="00693BB2">
        <w:rPr>
          <w:rFonts w:ascii="Times New Roman" w:hAnsi="Times New Roman" w:cs="Times New Roman"/>
          <w:sz w:val="24"/>
          <w:szCs w:val="24"/>
        </w:rPr>
        <w:t>”</w:t>
      </w:r>
    </w:p>
    <w:p w14:paraId="4FC1DDC6"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Taxon believed to be extinct</w:t>
      </w:r>
    </w:p>
    <w:p w14:paraId="5B65DA75"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Conservation efforts have removed or reduced threats</w:t>
      </w:r>
    </w:p>
    <w:p w14:paraId="6D7A9910" w14:textId="77777777" w:rsidR="008244BF" w:rsidRPr="003B0CE3" w:rsidRDefault="008244BF" w:rsidP="00766A9F">
      <w:pPr>
        <w:spacing w:after="120"/>
        <w:ind w:left="990" w:hanging="450"/>
        <w:rPr>
          <w:rFonts w:ascii="Times New Roman" w:hAnsi="Times New Roman" w:cs="Times New Roman"/>
          <w:sz w:val="24"/>
          <w:szCs w:val="24"/>
        </w:rPr>
      </w:pPr>
      <w:r w:rsidRPr="003B0CE3">
        <w:rPr>
          <w:rFonts w:ascii="Times New Roman" w:hAnsi="Times New Roman" w:cs="Times New Roman"/>
          <w:sz w:val="24"/>
          <w:szCs w:val="24"/>
        </w:rPr>
        <w:t>___ More abundant than believed, diminished threats, or threats eliminated.</w:t>
      </w:r>
    </w:p>
    <w:p w14:paraId="134EDD7F" w14:textId="77777777" w:rsidR="00BA523D" w:rsidRPr="003B0CE3" w:rsidRDefault="00BA523D" w:rsidP="008244BF">
      <w:pPr>
        <w:ind w:left="450" w:hanging="450"/>
        <w:rPr>
          <w:rFonts w:ascii="Times New Roman" w:hAnsi="Times New Roman" w:cs="Times New Roman"/>
          <w:b/>
          <w:caps/>
          <w:highlight w:val="yellow"/>
        </w:rPr>
        <w:sectPr w:rsidR="00BA523D" w:rsidRPr="003B0CE3" w:rsidSect="008244B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pPr>
    </w:p>
    <w:p w14:paraId="53940D27" w14:textId="77777777" w:rsidR="008244BF" w:rsidRPr="003B0CE3" w:rsidRDefault="008244BF" w:rsidP="009053D3">
      <w:pPr>
        <w:spacing w:after="0" w:line="240" w:lineRule="auto"/>
        <w:ind w:left="450" w:hanging="450"/>
        <w:rPr>
          <w:rFonts w:ascii="Times New Roman" w:hAnsi="Times New Roman" w:cs="Times New Roman"/>
          <w:b/>
          <w:caps/>
          <w:sz w:val="28"/>
          <w:szCs w:val="28"/>
        </w:rPr>
      </w:pPr>
      <w:r w:rsidRPr="003B0CE3">
        <w:rPr>
          <w:rFonts w:ascii="Times New Roman" w:hAnsi="Times New Roman" w:cs="Times New Roman"/>
          <w:b/>
          <w:caps/>
          <w:sz w:val="28"/>
          <w:szCs w:val="28"/>
        </w:rPr>
        <w:lastRenderedPageBreak/>
        <w:t>Petition Information</w:t>
      </w:r>
    </w:p>
    <w:p w14:paraId="71C97DF6" w14:textId="77777777" w:rsidR="009053D3" w:rsidRPr="003B0CE3" w:rsidRDefault="009053D3" w:rsidP="009053D3">
      <w:pPr>
        <w:spacing w:after="0" w:line="240" w:lineRule="auto"/>
        <w:ind w:left="450" w:hanging="450"/>
        <w:rPr>
          <w:rFonts w:ascii="Times New Roman" w:hAnsi="Times New Roman" w:cs="Times New Roman"/>
          <w:sz w:val="24"/>
          <w:szCs w:val="24"/>
        </w:rPr>
      </w:pPr>
    </w:p>
    <w:p w14:paraId="59F23CAD" w14:textId="77777777" w:rsidR="008244BF" w:rsidRPr="003B0CE3" w:rsidRDefault="008244BF" w:rsidP="009053D3">
      <w:pPr>
        <w:spacing w:after="0" w:line="240" w:lineRule="auto"/>
        <w:ind w:left="450" w:hanging="450"/>
        <w:rPr>
          <w:rFonts w:ascii="Times New Roman" w:hAnsi="Times New Roman" w:cs="Times New Roman"/>
          <w:smallCaps/>
          <w:sz w:val="24"/>
          <w:szCs w:val="24"/>
        </w:rPr>
      </w:pPr>
      <w:r w:rsidRPr="003B0CE3">
        <w:rPr>
          <w:rFonts w:ascii="Times New Roman" w:hAnsi="Times New Roman" w:cs="Times New Roman"/>
          <w:sz w:val="24"/>
          <w:szCs w:val="24"/>
        </w:rPr>
        <w:t xml:space="preserve">__ </w:t>
      </w:r>
      <w:r w:rsidRPr="003B0CE3">
        <w:rPr>
          <w:rFonts w:ascii="Times New Roman" w:hAnsi="Times New Roman" w:cs="Times New Roman"/>
          <w:smallCaps/>
          <w:sz w:val="24"/>
          <w:szCs w:val="24"/>
        </w:rPr>
        <w:t>Non-Petitioned</w:t>
      </w:r>
    </w:p>
    <w:p w14:paraId="3D0EB1DB" w14:textId="77777777" w:rsidR="009053D3" w:rsidRPr="003B0CE3" w:rsidRDefault="009053D3" w:rsidP="009053D3">
      <w:pPr>
        <w:spacing w:after="0" w:line="240" w:lineRule="auto"/>
        <w:ind w:left="450" w:hanging="450"/>
        <w:rPr>
          <w:rFonts w:ascii="Times New Roman" w:hAnsi="Times New Roman" w:cs="Times New Roman"/>
          <w:smallCaps/>
          <w:sz w:val="24"/>
          <w:szCs w:val="24"/>
        </w:rPr>
      </w:pPr>
    </w:p>
    <w:p w14:paraId="77CA05CF" w14:textId="77777777" w:rsidR="008244BF" w:rsidRPr="003B0CE3" w:rsidRDefault="00932702" w:rsidP="009053D3">
      <w:pPr>
        <w:spacing w:after="0" w:line="240" w:lineRule="auto"/>
        <w:ind w:left="450" w:hanging="450"/>
        <w:rPr>
          <w:rFonts w:ascii="Times New Roman" w:hAnsi="Times New Roman" w:cs="Times New Roman"/>
          <w:smallCaps/>
          <w:sz w:val="24"/>
          <w:szCs w:val="24"/>
        </w:rPr>
      </w:pPr>
      <w:r w:rsidRPr="003B0CE3">
        <w:rPr>
          <w:rFonts w:ascii="Times New Roman" w:hAnsi="Times New Roman" w:cs="Times New Roman"/>
          <w:smallCaps/>
          <w:sz w:val="24"/>
          <w:szCs w:val="24"/>
        </w:rPr>
        <w:t>_</w:t>
      </w:r>
      <w:r w:rsidR="006B46EB">
        <w:rPr>
          <w:rFonts w:ascii="Times New Roman" w:hAnsi="Times New Roman" w:cs="Times New Roman"/>
          <w:smallCaps/>
          <w:sz w:val="24"/>
          <w:szCs w:val="24"/>
        </w:rPr>
        <w:t>_</w:t>
      </w:r>
      <w:r w:rsidR="006B46EB" w:rsidRPr="003B0CE3">
        <w:rPr>
          <w:rFonts w:ascii="Times New Roman" w:hAnsi="Times New Roman" w:cs="Times New Roman"/>
          <w:smallCaps/>
          <w:sz w:val="24"/>
          <w:szCs w:val="24"/>
        </w:rPr>
        <w:t xml:space="preserve"> </w:t>
      </w:r>
      <w:r w:rsidRPr="003B0CE3">
        <w:rPr>
          <w:rFonts w:ascii="Times New Roman" w:hAnsi="Times New Roman" w:cs="Times New Roman"/>
          <w:smallCaps/>
          <w:sz w:val="24"/>
          <w:szCs w:val="24"/>
        </w:rPr>
        <w:t xml:space="preserve">_ </w:t>
      </w:r>
      <w:r w:rsidR="008244BF" w:rsidRPr="003B0CE3">
        <w:rPr>
          <w:rFonts w:ascii="Times New Roman" w:hAnsi="Times New Roman" w:cs="Times New Roman"/>
          <w:smallCaps/>
          <w:sz w:val="24"/>
          <w:szCs w:val="24"/>
        </w:rPr>
        <w:t>Petitioned</w:t>
      </w:r>
    </w:p>
    <w:p w14:paraId="1C4DBB94" w14:textId="77777777" w:rsidR="009053D3" w:rsidRPr="003B0CE3" w:rsidRDefault="009053D3" w:rsidP="009053D3">
      <w:pPr>
        <w:spacing w:after="0" w:line="240" w:lineRule="auto"/>
        <w:ind w:left="360"/>
        <w:rPr>
          <w:rFonts w:ascii="Times New Roman" w:hAnsi="Times New Roman" w:cs="Times New Roman"/>
          <w:smallCaps/>
          <w:sz w:val="24"/>
          <w:szCs w:val="24"/>
        </w:rPr>
      </w:pPr>
    </w:p>
    <w:p w14:paraId="6D21ED76" w14:textId="77777777" w:rsidR="008244BF" w:rsidRPr="003B0CE3" w:rsidRDefault="008244BF" w:rsidP="009053D3">
      <w:pPr>
        <w:spacing w:after="0" w:line="240" w:lineRule="auto"/>
        <w:ind w:left="360"/>
        <w:rPr>
          <w:rFonts w:ascii="Times New Roman" w:hAnsi="Times New Roman" w:cs="Times New Roman"/>
          <w:sz w:val="24"/>
          <w:szCs w:val="24"/>
        </w:rPr>
      </w:pPr>
      <w:r w:rsidRPr="003B0CE3">
        <w:rPr>
          <w:rFonts w:ascii="Times New Roman" w:hAnsi="Times New Roman" w:cs="Times New Roman"/>
          <w:smallCaps/>
          <w:sz w:val="24"/>
          <w:szCs w:val="24"/>
        </w:rPr>
        <w:t>90-Day Positive</w:t>
      </w:r>
      <w:r w:rsidRPr="003B0CE3">
        <w:rPr>
          <w:rFonts w:ascii="Times New Roman" w:hAnsi="Times New Roman" w:cs="Times New Roman"/>
          <w:sz w:val="24"/>
          <w:szCs w:val="24"/>
        </w:rPr>
        <w:t>:</w:t>
      </w:r>
    </w:p>
    <w:p w14:paraId="499FB9C2" w14:textId="77777777" w:rsidR="009053D3" w:rsidRPr="003B0CE3" w:rsidRDefault="009053D3" w:rsidP="009053D3">
      <w:pPr>
        <w:spacing w:after="0" w:line="240" w:lineRule="auto"/>
        <w:ind w:left="360"/>
        <w:rPr>
          <w:rFonts w:ascii="Times New Roman" w:hAnsi="Times New Roman" w:cs="Times New Roman"/>
          <w:smallCaps/>
          <w:sz w:val="24"/>
          <w:szCs w:val="24"/>
        </w:rPr>
      </w:pPr>
    </w:p>
    <w:p w14:paraId="0FA624EA" w14:textId="77777777" w:rsidR="008244BF" w:rsidRPr="003B0CE3" w:rsidRDefault="008244BF" w:rsidP="009053D3">
      <w:pPr>
        <w:spacing w:after="0" w:line="240" w:lineRule="auto"/>
        <w:ind w:left="360"/>
        <w:rPr>
          <w:rFonts w:ascii="Times New Roman" w:hAnsi="Times New Roman" w:cs="Times New Roman"/>
          <w:sz w:val="24"/>
          <w:szCs w:val="24"/>
        </w:rPr>
      </w:pPr>
      <w:r w:rsidRPr="003B0CE3">
        <w:rPr>
          <w:rFonts w:ascii="Times New Roman" w:hAnsi="Times New Roman" w:cs="Times New Roman"/>
          <w:smallCaps/>
          <w:sz w:val="24"/>
          <w:szCs w:val="24"/>
        </w:rPr>
        <w:t>12</w:t>
      </w:r>
      <w:r w:rsidR="00694B8F" w:rsidRPr="003B0CE3">
        <w:rPr>
          <w:rFonts w:ascii="Times New Roman" w:hAnsi="Times New Roman" w:cs="Times New Roman"/>
          <w:smallCaps/>
          <w:sz w:val="24"/>
          <w:szCs w:val="24"/>
        </w:rPr>
        <w:t>-</w:t>
      </w:r>
      <w:r w:rsidRPr="003B0CE3">
        <w:rPr>
          <w:rFonts w:ascii="Times New Roman" w:hAnsi="Times New Roman" w:cs="Times New Roman"/>
          <w:smallCaps/>
          <w:sz w:val="24"/>
          <w:szCs w:val="24"/>
        </w:rPr>
        <w:t>Month Positive</w:t>
      </w:r>
      <w:r w:rsidRPr="003B0CE3">
        <w:rPr>
          <w:rFonts w:ascii="Times New Roman" w:hAnsi="Times New Roman" w:cs="Times New Roman"/>
          <w:sz w:val="24"/>
          <w:szCs w:val="24"/>
        </w:rPr>
        <w:t>:</w:t>
      </w:r>
    </w:p>
    <w:p w14:paraId="73E2EBE3" w14:textId="77777777" w:rsidR="009053D3" w:rsidRPr="003B0CE3" w:rsidRDefault="009053D3" w:rsidP="009053D3">
      <w:pPr>
        <w:spacing w:after="0" w:line="240" w:lineRule="auto"/>
        <w:ind w:left="360"/>
        <w:rPr>
          <w:rFonts w:ascii="Times New Roman" w:hAnsi="Times New Roman" w:cs="Times New Roman"/>
          <w:sz w:val="24"/>
          <w:szCs w:val="24"/>
        </w:rPr>
      </w:pPr>
    </w:p>
    <w:p w14:paraId="63805D39" w14:textId="77777777" w:rsidR="008244BF" w:rsidRPr="003B0CE3" w:rsidRDefault="008244BF" w:rsidP="009053D3">
      <w:pPr>
        <w:spacing w:after="0" w:line="240" w:lineRule="auto"/>
        <w:ind w:left="360"/>
        <w:rPr>
          <w:rFonts w:ascii="Times New Roman" w:hAnsi="Times New Roman" w:cs="Times New Roman"/>
          <w:sz w:val="24"/>
          <w:szCs w:val="24"/>
        </w:rPr>
      </w:pPr>
      <w:r w:rsidRPr="003B0CE3">
        <w:rPr>
          <w:rFonts w:ascii="Times New Roman" w:hAnsi="Times New Roman" w:cs="Times New Roman"/>
          <w:sz w:val="24"/>
          <w:szCs w:val="24"/>
        </w:rPr>
        <w:t>Did the Petition request a reclassification?</w:t>
      </w:r>
    </w:p>
    <w:p w14:paraId="4E8533FD" w14:textId="77777777" w:rsidR="009053D3" w:rsidRPr="003B0CE3" w:rsidRDefault="009053D3" w:rsidP="009053D3">
      <w:pPr>
        <w:spacing w:after="0" w:line="240" w:lineRule="auto"/>
        <w:ind w:left="360"/>
        <w:rPr>
          <w:rFonts w:ascii="Times New Roman" w:hAnsi="Times New Roman" w:cs="Times New Roman"/>
          <w:b/>
          <w:smallCaps/>
          <w:sz w:val="24"/>
          <w:szCs w:val="24"/>
        </w:rPr>
      </w:pPr>
    </w:p>
    <w:p w14:paraId="67285A68" w14:textId="77777777" w:rsidR="008244BF" w:rsidRPr="003B0CE3" w:rsidRDefault="008244BF" w:rsidP="009053D3">
      <w:pPr>
        <w:spacing w:after="0" w:line="240" w:lineRule="auto"/>
        <w:ind w:left="360"/>
        <w:rPr>
          <w:rFonts w:ascii="Times New Roman" w:hAnsi="Times New Roman" w:cs="Times New Roman"/>
          <w:b/>
          <w:sz w:val="24"/>
          <w:szCs w:val="24"/>
        </w:rPr>
      </w:pPr>
      <w:r w:rsidRPr="003B0CE3">
        <w:rPr>
          <w:rFonts w:ascii="Times New Roman" w:hAnsi="Times New Roman" w:cs="Times New Roman"/>
          <w:b/>
          <w:smallCaps/>
          <w:sz w:val="24"/>
          <w:szCs w:val="24"/>
        </w:rPr>
        <w:t>For Petitioned Candidate species</w:t>
      </w:r>
      <w:r w:rsidRPr="003B0CE3">
        <w:rPr>
          <w:rFonts w:ascii="Times New Roman" w:hAnsi="Times New Roman" w:cs="Times New Roman"/>
          <w:b/>
          <w:sz w:val="24"/>
          <w:szCs w:val="24"/>
        </w:rPr>
        <w:t>:</w:t>
      </w:r>
    </w:p>
    <w:p w14:paraId="12213E65" w14:textId="77777777" w:rsidR="009053D3" w:rsidRPr="003B0CE3" w:rsidRDefault="009053D3" w:rsidP="009053D3">
      <w:pPr>
        <w:spacing w:after="0" w:line="240" w:lineRule="auto"/>
        <w:ind w:left="450" w:firstLine="270"/>
        <w:rPr>
          <w:rFonts w:ascii="Times New Roman" w:hAnsi="Times New Roman" w:cs="Times New Roman"/>
          <w:sz w:val="24"/>
          <w:szCs w:val="24"/>
        </w:rPr>
      </w:pPr>
    </w:p>
    <w:p w14:paraId="206370C6" w14:textId="77777777" w:rsidR="008244BF" w:rsidRPr="003B0CE3" w:rsidRDefault="008244BF" w:rsidP="009053D3">
      <w:pPr>
        <w:spacing w:after="0" w:line="240" w:lineRule="auto"/>
        <w:ind w:left="450" w:firstLine="270"/>
        <w:rPr>
          <w:rFonts w:ascii="Times New Roman" w:hAnsi="Times New Roman" w:cs="Times New Roman"/>
          <w:sz w:val="24"/>
          <w:szCs w:val="24"/>
        </w:rPr>
      </w:pPr>
      <w:r w:rsidRPr="003B0CE3">
        <w:rPr>
          <w:rFonts w:ascii="Times New Roman" w:hAnsi="Times New Roman" w:cs="Times New Roman"/>
          <w:sz w:val="24"/>
          <w:szCs w:val="24"/>
        </w:rPr>
        <w:t>Is the listing warranted</w:t>
      </w:r>
      <w:r w:rsidR="006A7251" w:rsidRPr="003B0CE3">
        <w:rPr>
          <w:rFonts w:ascii="Times New Roman" w:hAnsi="Times New Roman" w:cs="Times New Roman"/>
          <w:sz w:val="24"/>
          <w:szCs w:val="24"/>
        </w:rPr>
        <w:t>? I</w:t>
      </w:r>
      <w:r w:rsidRPr="003B0CE3">
        <w:rPr>
          <w:rFonts w:ascii="Times New Roman" w:hAnsi="Times New Roman" w:cs="Times New Roman"/>
          <w:sz w:val="24"/>
          <w:szCs w:val="24"/>
        </w:rPr>
        <w:t>f</w:t>
      </w:r>
      <w:r w:rsidR="006A7251" w:rsidRPr="003B0CE3">
        <w:rPr>
          <w:rFonts w:ascii="Times New Roman" w:hAnsi="Times New Roman" w:cs="Times New Roman"/>
          <w:sz w:val="24"/>
          <w:szCs w:val="24"/>
        </w:rPr>
        <w:t xml:space="preserve"> yes, see summary threats below.</w:t>
      </w:r>
    </w:p>
    <w:p w14:paraId="21EA2BBB" w14:textId="77777777" w:rsidR="009053D3" w:rsidRPr="003B0CE3" w:rsidRDefault="009053D3" w:rsidP="009053D3">
      <w:pPr>
        <w:spacing w:after="0" w:line="240" w:lineRule="auto"/>
        <w:ind w:left="450" w:firstLine="270"/>
        <w:rPr>
          <w:rFonts w:ascii="Times New Roman" w:hAnsi="Times New Roman" w:cs="Times New Roman"/>
          <w:sz w:val="24"/>
          <w:szCs w:val="24"/>
        </w:rPr>
      </w:pPr>
    </w:p>
    <w:p w14:paraId="2F9C6992" w14:textId="77777777" w:rsidR="008244BF" w:rsidRPr="003B0CE3" w:rsidRDefault="008244BF" w:rsidP="009053D3">
      <w:pPr>
        <w:spacing w:after="0" w:line="240" w:lineRule="auto"/>
        <w:ind w:left="450" w:firstLine="270"/>
        <w:rPr>
          <w:rFonts w:ascii="Times New Roman" w:hAnsi="Times New Roman" w:cs="Times New Roman"/>
          <w:sz w:val="24"/>
          <w:szCs w:val="24"/>
        </w:rPr>
      </w:pPr>
      <w:r w:rsidRPr="003B0CE3">
        <w:rPr>
          <w:rFonts w:ascii="Times New Roman" w:hAnsi="Times New Roman" w:cs="Times New Roman"/>
          <w:sz w:val="24"/>
          <w:szCs w:val="24"/>
        </w:rPr>
        <w:t>To Date, has publication of the proposal to list been precluded by other higher priority listing?</w:t>
      </w:r>
    </w:p>
    <w:p w14:paraId="1E8AC834" w14:textId="77777777" w:rsidR="009053D3" w:rsidRPr="003B0CE3" w:rsidRDefault="009053D3" w:rsidP="009053D3">
      <w:pPr>
        <w:spacing w:after="0" w:line="240" w:lineRule="auto"/>
        <w:ind w:left="450" w:firstLine="270"/>
        <w:rPr>
          <w:rFonts w:ascii="Times New Roman" w:hAnsi="Times New Roman" w:cs="Times New Roman"/>
          <w:sz w:val="24"/>
          <w:szCs w:val="24"/>
        </w:rPr>
      </w:pPr>
    </w:p>
    <w:p w14:paraId="4D2F3547" w14:textId="77777777" w:rsidR="008244BF" w:rsidRPr="003B0CE3" w:rsidRDefault="008244BF" w:rsidP="009053D3">
      <w:pPr>
        <w:spacing w:after="0" w:line="240" w:lineRule="auto"/>
        <w:ind w:left="450" w:firstLine="270"/>
        <w:rPr>
          <w:rFonts w:ascii="Times New Roman" w:hAnsi="Times New Roman" w:cs="Times New Roman"/>
          <w:sz w:val="24"/>
          <w:szCs w:val="24"/>
        </w:rPr>
      </w:pPr>
      <w:r w:rsidRPr="003B0CE3">
        <w:rPr>
          <w:rFonts w:ascii="Times New Roman" w:hAnsi="Times New Roman" w:cs="Times New Roman"/>
          <w:sz w:val="24"/>
          <w:szCs w:val="24"/>
        </w:rPr>
        <w:t>Explanation of why precluded:</w:t>
      </w:r>
    </w:p>
    <w:p w14:paraId="271BBC16" w14:textId="77777777" w:rsidR="00BA523D" w:rsidRPr="003B0CE3" w:rsidRDefault="00BA523D" w:rsidP="009053D3">
      <w:pPr>
        <w:spacing w:after="0" w:line="240" w:lineRule="auto"/>
        <w:rPr>
          <w:rFonts w:ascii="Times New Roman" w:hAnsi="Times New Roman" w:cs="Times New Roman"/>
        </w:rPr>
      </w:pPr>
    </w:p>
    <w:p w14:paraId="6E0B62EB" w14:textId="77777777" w:rsidR="009053D3" w:rsidRPr="003B0CE3" w:rsidRDefault="009053D3" w:rsidP="009053D3">
      <w:pPr>
        <w:spacing w:after="0" w:line="240" w:lineRule="auto"/>
        <w:rPr>
          <w:rFonts w:ascii="Times New Roman" w:hAnsi="Times New Roman" w:cs="Times New Roman"/>
        </w:rPr>
      </w:pPr>
    </w:p>
    <w:p w14:paraId="45DEC3C9" w14:textId="77777777" w:rsidR="00BA523D" w:rsidRPr="003B0CE3" w:rsidRDefault="006A2516" w:rsidP="009053D3">
      <w:pPr>
        <w:spacing w:after="0" w:line="240" w:lineRule="auto"/>
        <w:rPr>
          <w:rFonts w:ascii="Times New Roman" w:hAnsi="Times New Roman" w:cs="Times New Roman"/>
          <w:b/>
          <w:caps/>
          <w:sz w:val="26"/>
          <w:szCs w:val="26"/>
        </w:rPr>
      </w:pPr>
      <w:r w:rsidRPr="003B0CE3">
        <w:rPr>
          <w:rFonts w:ascii="Times New Roman" w:hAnsi="Times New Roman" w:cs="Times New Roman"/>
          <w:b/>
          <w:caps/>
          <w:sz w:val="28"/>
          <w:szCs w:val="28"/>
        </w:rPr>
        <w:t>Extent</w:t>
      </w:r>
      <w:r w:rsidR="00BA523D" w:rsidRPr="003B0CE3">
        <w:rPr>
          <w:rFonts w:ascii="Times New Roman" w:hAnsi="Times New Roman" w:cs="Times New Roman"/>
          <w:b/>
          <w:caps/>
          <w:sz w:val="28"/>
          <w:szCs w:val="28"/>
        </w:rPr>
        <w:t xml:space="preserve"> of Occurrence</w:t>
      </w:r>
      <w:r w:rsidRPr="003B0CE3">
        <w:rPr>
          <w:rFonts w:ascii="Times New Roman" w:hAnsi="Times New Roman" w:cs="Times New Roman"/>
          <w:b/>
          <w:caps/>
          <w:sz w:val="28"/>
          <w:szCs w:val="28"/>
        </w:rPr>
        <w:t>/Area of Occupancy</w:t>
      </w:r>
    </w:p>
    <w:p w14:paraId="0E09DDF3" w14:textId="77777777" w:rsidR="009053D3" w:rsidRPr="003B0CE3" w:rsidRDefault="009053D3" w:rsidP="00EC318B">
      <w:pPr>
        <w:spacing w:after="0" w:line="240" w:lineRule="auto"/>
        <w:rPr>
          <w:rFonts w:ascii="Times New Roman" w:hAnsi="Times New Roman" w:cs="Times New Roman"/>
          <w:b/>
          <w:smallCaps/>
          <w:sz w:val="20"/>
          <w:szCs w:val="20"/>
        </w:rPr>
      </w:pPr>
    </w:p>
    <w:p w14:paraId="2B946448" w14:textId="77777777" w:rsidR="008244BF" w:rsidRPr="003B0CE3" w:rsidRDefault="008244BF" w:rsidP="008A0DCC">
      <w:pPr>
        <w:spacing w:line="240" w:lineRule="auto"/>
        <w:rPr>
          <w:rFonts w:ascii="Times New Roman" w:hAnsi="Times New Roman" w:cs="Times New Roman"/>
          <w:b/>
          <w:caps/>
          <w:sz w:val="24"/>
          <w:szCs w:val="24"/>
        </w:rPr>
      </w:pPr>
      <w:r w:rsidRPr="003B0CE3">
        <w:rPr>
          <w:rFonts w:ascii="Times New Roman" w:hAnsi="Times New Roman" w:cs="Times New Roman"/>
          <w:b/>
          <w:smallCaps/>
          <w:sz w:val="24"/>
          <w:szCs w:val="24"/>
        </w:rPr>
        <w:t>Historical States/Territories/Countries of Occurrence</w:t>
      </w:r>
      <w:r w:rsidRPr="003B0CE3">
        <w:rPr>
          <w:rFonts w:ascii="Times New Roman" w:hAnsi="Times New Roman" w:cs="Times New Roman"/>
          <w:b/>
          <w:caps/>
          <w:sz w:val="24"/>
          <w:szCs w:val="24"/>
        </w:rPr>
        <w:t>:</w:t>
      </w:r>
    </w:p>
    <w:p w14:paraId="76D7F00D" w14:textId="77777777" w:rsidR="00EB1086" w:rsidRPr="003B0CE3" w:rsidRDefault="00EB1086" w:rsidP="00C94D63">
      <w:pPr>
        <w:spacing w:line="240" w:lineRule="auto"/>
        <w:ind w:firstLine="720"/>
        <w:rPr>
          <w:rFonts w:ascii="Times New Roman" w:hAnsi="Times New Roman" w:cs="Times New Roman"/>
          <w:b/>
          <w:smallCaps/>
          <w:sz w:val="24"/>
          <w:szCs w:val="24"/>
        </w:rPr>
      </w:pPr>
      <w:r w:rsidRPr="003B0CE3">
        <w:rPr>
          <w:rFonts w:ascii="Times New Roman" w:hAnsi="Times New Roman" w:cs="Times New Roman"/>
          <w:b/>
          <w:smallCaps/>
          <w:sz w:val="24"/>
          <w:szCs w:val="24"/>
        </w:rPr>
        <w:t>Countries:</w:t>
      </w:r>
      <w:r w:rsidRPr="003B0CE3">
        <w:rPr>
          <w:rFonts w:ascii="Times New Roman" w:hAnsi="Times New Roman" w:cs="Times New Roman"/>
          <w:b/>
          <w:sz w:val="24"/>
          <w:szCs w:val="24"/>
        </w:rPr>
        <w:t xml:space="preserve"> </w:t>
      </w:r>
      <w:r w:rsidRPr="003B0CE3">
        <w:rPr>
          <w:rFonts w:ascii="Times New Roman" w:hAnsi="Times New Roman" w:cs="Times New Roman"/>
          <w:sz w:val="24"/>
          <w:szCs w:val="24"/>
        </w:rPr>
        <w:t>United States</w:t>
      </w:r>
    </w:p>
    <w:p w14:paraId="55211104" w14:textId="77777777" w:rsidR="000C4FA6" w:rsidRPr="003B0CE3" w:rsidRDefault="008244BF" w:rsidP="000C4FA6">
      <w:pPr>
        <w:spacing w:after="0" w:line="240" w:lineRule="auto"/>
        <w:ind w:firstLine="720"/>
        <w:rPr>
          <w:rFonts w:ascii="Times New Roman" w:hAnsi="Times New Roman" w:cs="Times New Roman"/>
          <w:sz w:val="24"/>
          <w:szCs w:val="24"/>
        </w:rPr>
      </w:pPr>
      <w:r w:rsidRPr="003B0CE3">
        <w:rPr>
          <w:rFonts w:ascii="Times New Roman" w:hAnsi="Times New Roman" w:cs="Times New Roman"/>
          <w:b/>
          <w:smallCaps/>
          <w:sz w:val="24"/>
          <w:szCs w:val="24"/>
        </w:rPr>
        <w:t>States/US Territories</w:t>
      </w:r>
      <w:r w:rsidRPr="003B0CE3">
        <w:rPr>
          <w:rFonts w:ascii="Times New Roman" w:hAnsi="Times New Roman" w:cs="Times New Roman"/>
          <w:smallCaps/>
          <w:sz w:val="24"/>
          <w:szCs w:val="24"/>
        </w:rPr>
        <w:t>:</w:t>
      </w:r>
      <w:r w:rsidR="00F85FDC" w:rsidRPr="003B0CE3">
        <w:rPr>
          <w:rFonts w:ascii="Times New Roman" w:hAnsi="Times New Roman" w:cs="Times New Roman"/>
          <w:sz w:val="24"/>
          <w:szCs w:val="24"/>
        </w:rPr>
        <w:t xml:space="preserve"> </w:t>
      </w:r>
      <w:r w:rsidR="000C4FA6" w:rsidRPr="003B0CE3">
        <w:rPr>
          <w:rFonts w:ascii="Times New Roman" w:hAnsi="Times New Roman" w:cs="Times New Roman"/>
          <w:sz w:val="24"/>
          <w:szCs w:val="24"/>
        </w:rPr>
        <w:t xml:space="preserve">DC, DE, MA, MD, NC, NJ, NY, PA, VA, WV </w:t>
      </w:r>
    </w:p>
    <w:p w14:paraId="7096AEAD" w14:textId="77777777" w:rsidR="00A44047" w:rsidRDefault="00A44047" w:rsidP="000C4FA6">
      <w:pPr>
        <w:spacing w:after="0" w:line="240" w:lineRule="auto"/>
        <w:ind w:firstLine="720"/>
        <w:rPr>
          <w:rFonts w:ascii="Times New Roman" w:hAnsi="Times New Roman" w:cs="Times New Roman"/>
          <w:b/>
          <w:smallCaps/>
          <w:sz w:val="24"/>
          <w:szCs w:val="24"/>
        </w:rPr>
      </w:pPr>
    </w:p>
    <w:p w14:paraId="5FB81616" w14:textId="77777777" w:rsidR="008244BF" w:rsidRPr="003B0CE3" w:rsidRDefault="00185DDC" w:rsidP="000C4FA6">
      <w:pPr>
        <w:spacing w:after="0" w:line="240" w:lineRule="auto"/>
        <w:ind w:firstLine="720"/>
        <w:rPr>
          <w:rFonts w:ascii="Times New Roman" w:hAnsi="Times New Roman" w:cs="Times New Roman"/>
          <w:b/>
          <w:smallCaps/>
          <w:sz w:val="24"/>
          <w:szCs w:val="24"/>
        </w:rPr>
      </w:pPr>
      <w:r w:rsidRPr="003B0CE3">
        <w:rPr>
          <w:rFonts w:ascii="Times New Roman" w:hAnsi="Times New Roman" w:cs="Times New Roman"/>
          <w:b/>
          <w:smallCaps/>
          <w:sz w:val="24"/>
          <w:szCs w:val="24"/>
        </w:rPr>
        <w:t>US Counties</w:t>
      </w:r>
      <w:r w:rsidR="008244BF" w:rsidRPr="003B0CE3">
        <w:rPr>
          <w:rFonts w:ascii="Times New Roman" w:hAnsi="Times New Roman" w:cs="Times New Roman"/>
          <w:b/>
          <w:smallCaps/>
          <w:sz w:val="24"/>
          <w:szCs w:val="24"/>
        </w:rPr>
        <w:t>:</w:t>
      </w:r>
      <w:r w:rsidR="009A01EE" w:rsidRPr="003B0CE3">
        <w:rPr>
          <w:rFonts w:ascii="Times New Roman" w:hAnsi="Times New Roman" w:cs="Times New Roman"/>
          <w:sz w:val="24"/>
          <w:szCs w:val="24"/>
        </w:rPr>
        <w:t xml:space="preserve"> </w:t>
      </w:r>
      <w:r w:rsidR="00976B63" w:rsidRPr="003B0CE3">
        <w:rPr>
          <w:rFonts w:ascii="Times New Roman" w:hAnsi="Times New Roman" w:cs="Times New Roman"/>
          <w:sz w:val="24"/>
          <w:szCs w:val="24"/>
        </w:rPr>
        <w:t>incomplete information</w:t>
      </w:r>
      <w:r w:rsidR="00D128C1" w:rsidRPr="003B0CE3">
        <w:rPr>
          <w:rFonts w:ascii="Times New Roman" w:hAnsi="Times New Roman" w:cs="Times New Roman"/>
          <w:sz w:val="24"/>
          <w:szCs w:val="24"/>
        </w:rPr>
        <w:t xml:space="preserve">  </w:t>
      </w:r>
    </w:p>
    <w:p w14:paraId="343431EB" w14:textId="77777777" w:rsidR="00C94D63" w:rsidRPr="003B0CE3" w:rsidRDefault="00C94D63" w:rsidP="00EB1086">
      <w:pPr>
        <w:spacing w:after="0" w:line="240" w:lineRule="auto"/>
        <w:ind w:firstLine="720"/>
        <w:rPr>
          <w:rFonts w:ascii="Times New Roman" w:hAnsi="Times New Roman" w:cs="Times New Roman"/>
          <w:b/>
          <w:caps/>
          <w:sz w:val="24"/>
          <w:szCs w:val="24"/>
        </w:rPr>
      </w:pPr>
    </w:p>
    <w:p w14:paraId="516BDBBD" w14:textId="77777777" w:rsidR="008244BF" w:rsidRPr="003B0CE3" w:rsidRDefault="008244BF" w:rsidP="008A0DCC">
      <w:pPr>
        <w:spacing w:line="240" w:lineRule="auto"/>
        <w:rPr>
          <w:rFonts w:ascii="Times New Roman" w:hAnsi="Times New Roman" w:cs="Times New Roman"/>
          <w:b/>
          <w:caps/>
          <w:sz w:val="24"/>
          <w:szCs w:val="24"/>
        </w:rPr>
      </w:pPr>
      <w:r w:rsidRPr="003B0CE3">
        <w:rPr>
          <w:rFonts w:ascii="Times New Roman" w:hAnsi="Times New Roman" w:cs="Times New Roman"/>
          <w:b/>
          <w:smallCaps/>
          <w:sz w:val="24"/>
          <w:szCs w:val="24"/>
        </w:rPr>
        <w:t>Current States/Counties/Territories/Countries of Occurrence</w:t>
      </w:r>
      <w:r w:rsidRPr="003B0CE3">
        <w:rPr>
          <w:rFonts w:ascii="Times New Roman" w:hAnsi="Times New Roman" w:cs="Times New Roman"/>
          <w:b/>
          <w:caps/>
          <w:sz w:val="24"/>
          <w:szCs w:val="24"/>
        </w:rPr>
        <w:t>:</w:t>
      </w:r>
    </w:p>
    <w:p w14:paraId="31D9B38F" w14:textId="77777777" w:rsidR="00EB1086" w:rsidRPr="003B0CE3" w:rsidRDefault="00EB1086" w:rsidP="00EB1086">
      <w:pPr>
        <w:spacing w:line="240" w:lineRule="auto"/>
        <w:ind w:firstLine="720"/>
        <w:rPr>
          <w:rFonts w:ascii="Times New Roman" w:hAnsi="Times New Roman" w:cs="Times New Roman"/>
          <w:sz w:val="24"/>
          <w:szCs w:val="24"/>
        </w:rPr>
      </w:pPr>
      <w:r w:rsidRPr="003B0CE3">
        <w:rPr>
          <w:rFonts w:ascii="Times New Roman" w:hAnsi="Times New Roman" w:cs="Times New Roman"/>
          <w:b/>
          <w:smallCaps/>
          <w:sz w:val="24"/>
          <w:szCs w:val="24"/>
        </w:rPr>
        <w:t>Countries</w:t>
      </w:r>
      <w:r w:rsidRPr="003B0CE3">
        <w:rPr>
          <w:rFonts w:ascii="Times New Roman" w:hAnsi="Times New Roman" w:cs="Times New Roman"/>
          <w:b/>
          <w:sz w:val="24"/>
          <w:szCs w:val="24"/>
        </w:rPr>
        <w:t xml:space="preserve">: </w:t>
      </w:r>
      <w:r w:rsidRPr="003B0CE3">
        <w:rPr>
          <w:rFonts w:ascii="Times New Roman" w:hAnsi="Times New Roman" w:cs="Times New Roman"/>
          <w:sz w:val="24"/>
          <w:szCs w:val="24"/>
        </w:rPr>
        <w:t>United States</w:t>
      </w:r>
    </w:p>
    <w:p w14:paraId="07CA3CE2" w14:textId="77777777" w:rsidR="00976B63" w:rsidRPr="003B0CE3" w:rsidRDefault="008244BF" w:rsidP="00976B63">
      <w:pPr>
        <w:spacing w:after="0" w:line="240" w:lineRule="auto"/>
        <w:ind w:firstLine="720"/>
        <w:rPr>
          <w:rFonts w:ascii="Times New Roman" w:hAnsi="Times New Roman" w:cs="Times New Roman"/>
          <w:sz w:val="24"/>
          <w:szCs w:val="24"/>
        </w:rPr>
      </w:pPr>
      <w:r w:rsidRPr="003B0CE3">
        <w:rPr>
          <w:rFonts w:ascii="Times New Roman" w:hAnsi="Times New Roman" w:cs="Times New Roman"/>
          <w:b/>
          <w:smallCaps/>
          <w:sz w:val="24"/>
          <w:szCs w:val="24"/>
        </w:rPr>
        <w:t>States/US Territories</w:t>
      </w:r>
      <w:r w:rsidR="008E47AF" w:rsidRPr="003B0CE3">
        <w:rPr>
          <w:rFonts w:ascii="Times New Roman" w:hAnsi="Times New Roman" w:cs="Times New Roman"/>
          <w:b/>
          <w:sz w:val="24"/>
          <w:szCs w:val="24"/>
        </w:rPr>
        <w:t>:</w:t>
      </w:r>
      <w:r w:rsidR="008E47AF" w:rsidRPr="003B0CE3">
        <w:rPr>
          <w:rFonts w:ascii="Times New Roman" w:hAnsi="Times New Roman" w:cs="Times New Roman"/>
          <w:sz w:val="24"/>
          <w:szCs w:val="24"/>
        </w:rPr>
        <w:t xml:space="preserve"> </w:t>
      </w:r>
      <w:r w:rsidR="00976B63" w:rsidRPr="003B0CE3">
        <w:rPr>
          <w:rFonts w:ascii="Times New Roman" w:hAnsi="Times New Roman" w:cs="Times New Roman"/>
          <w:sz w:val="24"/>
          <w:szCs w:val="24"/>
        </w:rPr>
        <w:t>DC, DE, MA, MD, NC, NJ, PA, VA, WV (exotic in NY)</w:t>
      </w:r>
    </w:p>
    <w:p w14:paraId="748E6BF6" w14:textId="77777777" w:rsidR="008244BF" w:rsidRPr="003B0CE3" w:rsidRDefault="008244BF" w:rsidP="00EB1086">
      <w:pPr>
        <w:spacing w:line="240" w:lineRule="auto"/>
        <w:ind w:firstLine="720"/>
        <w:rPr>
          <w:rFonts w:ascii="Times New Roman" w:hAnsi="Times New Roman" w:cs="Times New Roman"/>
          <w:sz w:val="24"/>
          <w:szCs w:val="24"/>
        </w:rPr>
      </w:pPr>
    </w:p>
    <w:p w14:paraId="16D0AF9C" w14:textId="2BF1FFA7" w:rsidR="008244BF" w:rsidRPr="003B0CE3" w:rsidRDefault="008244BF" w:rsidP="00355DEC">
      <w:pPr>
        <w:spacing w:line="240" w:lineRule="auto"/>
        <w:ind w:left="720"/>
        <w:rPr>
          <w:rFonts w:ascii="Times New Roman" w:hAnsi="Times New Roman" w:cs="Times New Roman"/>
          <w:sz w:val="24"/>
          <w:szCs w:val="24"/>
        </w:rPr>
      </w:pPr>
      <w:r w:rsidRPr="003B0CE3">
        <w:rPr>
          <w:rFonts w:ascii="Times New Roman" w:hAnsi="Times New Roman" w:cs="Times New Roman"/>
          <w:b/>
          <w:smallCaps/>
          <w:sz w:val="24"/>
          <w:szCs w:val="24"/>
        </w:rPr>
        <w:t>US Counties</w:t>
      </w:r>
      <w:r w:rsidRPr="003B0CE3">
        <w:rPr>
          <w:rFonts w:ascii="Times New Roman" w:hAnsi="Times New Roman" w:cs="Times New Roman"/>
          <w:b/>
          <w:sz w:val="24"/>
          <w:szCs w:val="24"/>
        </w:rPr>
        <w:t>:</w:t>
      </w:r>
      <w:r w:rsidR="004433F3" w:rsidRPr="003B0CE3">
        <w:rPr>
          <w:rFonts w:ascii="Times New Roman" w:hAnsi="Times New Roman" w:cs="Times New Roman"/>
          <w:b/>
          <w:sz w:val="24"/>
          <w:szCs w:val="24"/>
        </w:rPr>
        <w:t xml:space="preserve"> </w:t>
      </w:r>
      <w:r w:rsidR="004433F3" w:rsidRPr="003B0CE3">
        <w:rPr>
          <w:rFonts w:ascii="Times New Roman" w:hAnsi="Times New Roman" w:cs="Times New Roman"/>
          <w:sz w:val="24"/>
          <w:szCs w:val="24"/>
        </w:rPr>
        <w:t>Most c</w:t>
      </w:r>
      <w:r w:rsidR="00355DEC" w:rsidRPr="003B0CE3">
        <w:rPr>
          <w:rFonts w:ascii="Times New Roman" w:hAnsi="Times New Roman" w:cs="Times New Roman"/>
          <w:sz w:val="24"/>
          <w:szCs w:val="24"/>
        </w:rPr>
        <w:t xml:space="preserve">ounty distributions were derived from USGS National Gap Analysis Program range data for </w:t>
      </w:r>
      <w:r w:rsidR="00730849">
        <w:rPr>
          <w:rFonts w:ascii="Times New Roman" w:hAnsi="Times New Roman" w:cs="Times New Roman"/>
          <w:sz w:val="24"/>
          <w:szCs w:val="24"/>
        </w:rPr>
        <w:t>northern red-bellied cooter (NRBC)</w:t>
      </w:r>
      <w:r w:rsidR="00355DEC" w:rsidRPr="003B0CE3">
        <w:rPr>
          <w:rFonts w:ascii="Times New Roman" w:hAnsi="Times New Roman" w:cs="Times New Roman"/>
          <w:sz w:val="24"/>
          <w:szCs w:val="24"/>
        </w:rPr>
        <w:t>.</w:t>
      </w:r>
      <w:r w:rsidR="001A6896" w:rsidRPr="003B0CE3">
        <w:rPr>
          <w:rFonts w:ascii="Times New Roman" w:hAnsi="Times New Roman" w:cs="Times New Roman"/>
          <w:sz w:val="24"/>
          <w:szCs w:val="24"/>
        </w:rPr>
        <w:t xml:space="preserve"> </w:t>
      </w:r>
      <w:r w:rsidR="004433F3" w:rsidRPr="003B0CE3">
        <w:rPr>
          <w:rFonts w:ascii="Times New Roman" w:hAnsi="Times New Roman" w:cs="Times New Roman"/>
          <w:sz w:val="24"/>
          <w:szCs w:val="24"/>
        </w:rPr>
        <w:t>Virginia counties were obtained from the Virginia Fish and Wildlife Information Service (VAFWIS)</w:t>
      </w:r>
      <w:r w:rsidR="00730849">
        <w:rPr>
          <w:rFonts w:ascii="Times New Roman" w:hAnsi="Times New Roman" w:cs="Times New Roman"/>
          <w:sz w:val="24"/>
          <w:szCs w:val="24"/>
        </w:rPr>
        <w:t xml:space="preserve"> database</w:t>
      </w:r>
      <w:r w:rsidR="004433F3" w:rsidRPr="003B0CE3">
        <w:rPr>
          <w:rFonts w:ascii="Times New Roman" w:hAnsi="Times New Roman" w:cs="Times New Roman"/>
          <w:sz w:val="24"/>
          <w:szCs w:val="24"/>
        </w:rPr>
        <w:t xml:space="preserve">. </w:t>
      </w:r>
      <w:r w:rsidR="001A6896" w:rsidRPr="003B0CE3">
        <w:rPr>
          <w:rFonts w:ascii="Times New Roman" w:hAnsi="Times New Roman" w:cs="Times New Roman"/>
          <w:sz w:val="24"/>
          <w:szCs w:val="24"/>
        </w:rPr>
        <w:t>Listing does not imply confirmation of NRBC presence</w:t>
      </w:r>
      <w:r w:rsidR="00B1069E">
        <w:rPr>
          <w:rFonts w:ascii="Times New Roman" w:hAnsi="Times New Roman" w:cs="Times New Roman"/>
          <w:sz w:val="24"/>
          <w:szCs w:val="24"/>
        </w:rPr>
        <w:t>.</w:t>
      </w:r>
    </w:p>
    <w:tbl>
      <w:tblPr>
        <w:tblStyle w:val="TableGrid"/>
        <w:tblW w:w="0" w:type="auto"/>
        <w:tblInd w:w="985" w:type="dxa"/>
        <w:tblLook w:val="04A0" w:firstRow="1" w:lastRow="0" w:firstColumn="1" w:lastColumn="0" w:noHBand="0" w:noVBand="1"/>
      </w:tblPr>
      <w:tblGrid>
        <w:gridCol w:w="2070"/>
        <w:gridCol w:w="6215"/>
      </w:tblGrid>
      <w:tr w:rsidR="00730849" w:rsidRPr="003B0CE3" w14:paraId="41E39B28" w14:textId="77777777" w:rsidTr="00445369">
        <w:tc>
          <w:tcPr>
            <w:tcW w:w="2070" w:type="dxa"/>
          </w:tcPr>
          <w:p w14:paraId="5EEDB53C" w14:textId="77777777" w:rsidR="00730849" w:rsidRPr="00B1069E" w:rsidRDefault="00730849" w:rsidP="00B1069E">
            <w:pPr>
              <w:jc w:val="center"/>
              <w:rPr>
                <w:rFonts w:ascii="Times New Roman" w:hAnsi="Times New Roman" w:cs="Times New Roman"/>
                <w:b/>
              </w:rPr>
            </w:pPr>
            <w:r w:rsidRPr="00B1069E">
              <w:rPr>
                <w:rFonts w:ascii="Times New Roman" w:hAnsi="Times New Roman" w:cs="Times New Roman"/>
                <w:b/>
              </w:rPr>
              <w:t>State/US Territory</w:t>
            </w:r>
          </w:p>
        </w:tc>
        <w:tc>
          <w:tcPr>
            <w:tcW w:w="6215" w:type="dxa"/>
          </w:tcPr>
          <w:p w14:paraId="604E9629" w14:textId="77777777" w:rsidR="00730849" w:rsidRPr="00B1069E" w:rsidRDefault="00730849" w:rsidP="00B1069E">
            <w:pPr>
              <w:jc w:val="center"/>
              <w:rPr>
                <w:rFonts w:ascii="Times New Roman" w:hAnsi="Times New Roman" w:cs="Times New Roman"/>
                <w:b/>
              </w:rPr>
            </w:pPr>
            <w:r w:rsidRPr="00B1069E">
              <w:rPr>
                <w:rFonts w:ascii="Times New Roman" w:hAnsi="Times New Roman" w:cs="Times New Roman"/>
                <w:b/>
              </w:rPr>
              <w:t>Counties</w:t>
            </w:r>
          </w:p>
        </w:tc>
      </w:tr>
      <w:tr w:rsidR="00445369" w:rsidRPr="003B0CE3" w14:paraId="330CBD99" w14:textId="77777777" w:rsidTr="00445369">
        <w:tc>
          <w:tcPr>
            <w:tcW w:w="2070" w:type="dxa"/>
          </w:tcPr>
          <w:p w14:paraId="53C41576" w14:textId="77777777" w:rsidR="00445369" w:rsidRPr="003B0CE3" w:rsidRDefault="00445369" w:rsidP="00DA73A8">
            <w:pPr>
              <w:rPr>
                <w:rFonts w:ascii="Times New Roman" w:hAnsi="Times New Roman" w:cs="Times New Roman"/>
              </w:rPr>
            </w:pPr>
            <w:r w:rsidRPr="003B0CE3">
              <w:rPr>
                <w:rFonts w:ascii="Times New Roman" w:hAnsi="Times New Roman" w:cs="Times New Roman"/>
              </w:rPr>
              <w:t>District of Columbia</w:t>
            </w:r>
          </w:p>
        </w:tc>
        <w:tc>
          <w:tcPr>
            <w:tcW w:w="6215" w:type="dxa"/>
          </w:tcPr>
          <w:p w14:paraId="24783818" w14:textId="77777777" w:rsidR="00445369" w:rsidRPr="003B0CE3" w:rsidRDefault="00445369" w:rsidP="00DA73A8">
            <w:pPr>
              <w:rPr>
                <w:rFonts w:ascii="Times New Roman" w:hAnsi="Times New Roman" w:cs="Times New Roman"/>
              </w:rPr>
            </w:pPr>
            <w:r w:rsidRPr="003B0CE3">
              <w:rPr>
                <w:rFonts w:ascii="Times New Roman" w:hAnsi="Times New Roman" w:cs="Times New Roman"/>
              </w:rPr>
              <w:t>all</w:t>
            </w:r>
          </w:p>
        </w:tc>
      </w:tr>
      <w:tr w:rsidR="00445369" w:rsidRPr="003B0CE3" w14:paraId="40F7B551" w14:textId="77777777" w:rsidTr="00445369">
        <w:tc>
          <w:tcPr>
            <w:tcW w:w="2070" w:type="dxa"/>
          </w:tcPr>
          <w:p w14:paraId="0AD257FF" w14:textId="77777777" w:rsidR="00445369" w:rsidRPr="003B0CE3" w:rsidRDefault="00445369" w:rsidP="00DA73A8">
            <w:pPr>
              <w:rPr>
                <w:rFonts w:ascii="Times New Roman" w:hAnsi="Times New Roman" w:cs="Times New Roman"/>
              </w:rPr>
            </w:pPr>
            <w:r w:rsidRPr="003B0CE3">
              <w:rPr>
                <w:rFonts w:ascii="Times New Roman" w:hAnsi="Times New Roman" w:cs="Times New Roman"/>
              </w:rPr>
              <w:t>Delaware</w:t>
            </w:r>
          </w:p>
        </w:tc>
        <w:tc>
          <w:tcPr>
            <w:tcW w:w="6215" w:type="dxa"/>
          </w:tcPr>
          <w:p w14:paraId="42869B11" w14:textId="77777777" w:rsidR="00445369" w:rsidRPr="003B0CE3" w:rsidRDefault="00D1603A" w:rsidP="00DA73A8">
            <w:pPr>
              <w:rPr>
                <w:rFonts w:ascii="Times New Roman" w:hAnsi="Times New Roman" w:cs="Times New Roman"/>
              </w:rPr>
            </w:pPr>
            <w:r w:rsidRPr="003B0CE3">
              <w:rPr>
                <w:rFonts w:ascii="Times New Roman" w:hAnsi="Times New Roman" w:cs="Times New Roman"/>
              </w:rPr>
              <w:t>Kent, Newcastle, Sussex</w:t>
            </w:r>
          </w:p>
        </w:tc>
      </w:tr>
      <w:tr w:rsidR="00445369" w:rsidRPr="003B0CE3" w14:paraId="0FEC2591" w14:textId="77777777" w:rsidTr="00445369">
        <w:tc>
          <w:tcPr>
            <w:tcW w:w="2070" w:type="dxa"/>
          </w:tcPr>
          <w:p w14:paraId="79F3AB9B" w14:textId="77777777" w:rsidR="00445369" w:rsidRPr="003B0CE3" w:rsidRDefault="00445369" w:rsidP="00DA73A8">
            <w:pPr>
              <w:rPr>
                <w:rFonts w:ascii="Times New Roman" w:hAnsi="Times New Roman" w:cs="Times New Roman"/>
              </w:rPr>
            </w:pPr>
            <w:r w:rsidRPr="003B0CE3">
              <w:rPr>
                <w:rFonts w:ascii="Times New Roman" w:hAnsi="Times New Roman" w:cs="Times New Roman"/>
              </w:rPr>
              <w:t>Massachusetts</w:t>
            </w:r>
          </w:p>
        </w:tc>
        <w:tc>
          <w:tcPr>
            <w:tcW w:w="6215" w:type="dxa"/>
          </w:tcPr>
          <w:p w14:paraId="140B4895" w14:textId="77777777" w:rsidR="00445369" w:rsidRPr="003B0CE3" w:rsidRDefault="00C00E66" w:rsidP="00DA73A8">
            <w:pPr>
              <w:rPr>
                <w:rFonts w:ascii="Times New Roman" w:hAnsi="Times New Roman" w:cs="Times New Roman"/>
              </w:rPr>
            </w:pPr>
            <w:r w:rsidRPr="003B0CE3">
              <w:rPr>
                <w:rFonts w:ascii="Times New Roman" w:hAnsi="Times New Roman" w:cs="Times New Roman"/>
              </w:rPr>
              <w:t xml:space="preserve">Barnstable, </w:t>
            </w:r>
            <w:r w:rsidR="00445369" w:rsidRPr="003B0CE3">
              <w:rPr>
                <w:rFonts w:ascii="Times New Roman" w:hAnsi="Times New Roman" w:cs="Times New Roman"/>
              </w:rPr>
              <w:t>Bristol, Plymouth</w:t>
            </w:r>
          </w:p>
        </w:tc>
      </w:tr>
      <w:tr w:rsidR="00445369" w:rsidRPr="003B0CE3" w14:paraId="71CA4687" w14:textId="77777777" w:rsidTr="00445369">
        <w:tc>
          <w:tcPr>
            <w:tcW w:w="2070" w:type="dxa"/>
          </w:tcPr>
          <w:p w14:paraId="7169F04F" w14:textId="77777777" w:rsidR="00445369" w:rsidRPr="003B0CE3" w:rsidRDefault="00445369" w:rsidP="00DA73A8">
            <w:pPr>
              <w:rPr>
                <w:rFonts w:ascii="Times New Roman" w:hAnsi="Times New Roman" w:cs="Times New Roman"/>
              </w:rPr>
            </w:pPr>
            <w:r w:rsidRPr="003B0CE3">
              <w:rPr>
                <w:rFonts w:ascii="Times New Roman" w:hAnsi="Times New Roman" w:cs="Times New Roman"/>
              </w:rPr>
              <w:t>Maryland</w:t>
            </w:r>
          </w:p>
        </w:tc>
        <w:tc>
          <w:tcPr>
            <w:tcW w:w="6215" w:type="dxa"/>
          </w:tcPr>
          <w:p w14:paraId="0834EF3A" w14:textId="35762D35" w:rsidR="00445369" w:rsidRPr="003B0CE3" w:rsidRDefault="00537187" w:rsidP="00DA173E">
            <w:pPr>
              <w:rPr>
                <w:rFonts w:ascii="Times New Roman" w:hAnsi="Times New Roman" w:cs="Times New Roman"/>
              </w:rPr>
            </w:pPr>
            <w:r w:rsidRPr="003B0CE3">
              <w:rPr>
                <w:rFonts w:ascii="Times New Roman" w:hAnsi="Times New Roman" w:cs="Times New Roman"/>
              </w:rPr>
              <w:t>Allegany, Anne Arundel, Baltimore, Calvert, Caroline, Carroll, Cecil, Charles, Dorchester</w:t>
            </w:r>
            <w:r w:rsidR="00DA173E" w:rsidRPr="003B0CE3">
              <w:rPr>
                <w:rFonts w:ascii="Times New Roman" w:hAnsi="Times New Roman" w:cs="Times New Roman"/>
              </w:rPr>
              <w:t xml:space="preserve">, Frederick, </w:t>
            </w:r>
            <w:r w:rsidRPr="003B0CE3">
              <w:rPr>
                <w:rFonts w:ascii="Times New Roman" w:hAnsi="Times New Roman" w:cs="Times New Roman"/>
              </w:rPr>
              <w:t>Garrett</w:t>
            </w:r>
            <w:r w:rsidR="00DA173E" w:rsidRPr="003B0CE3">
              <w:rPr>
                <w:rFonts w:ascii="Times New Roman" w:hAnsi="Times New Roman" w:cs="Times New Roman"/>
              </w:rPr>
              <w:t xml:space="preserve">, Harford, </w:t>
            </w:r>
            <w:r w:rsidRPr="003B0CE3">
              <w:rPr>
                <w:rFonts w:ascii="Times New Roman" w:hAnsi="Times New Roman" w:cs="Times New Roman"/>
              </w:rPr>
              <w:t>Howard</w:t>
            </w:r>
            <w:r w:rsidR="00DA173E" w:rsidRPr="003B0CE3">
              <w:rPr>
                <w:rFonts w:ascii="Times New Roman" w:hAnsi="Times New Roman" w:cs="Times New Roman"/>
              </w:rPr>
              <w:t xml:space="preserve">, </w:t>
            </w:r>
            <w:r w:rsidRPr="003B0CE3">
              <w:rPr>
                <w:rFonts w:ascii="Times New Roman" w:hAnsi="Times New Roman" w:cs="Times New Roman"/>
              </w:rPr>
              <w:lastRenderedPageBreak/>
              <w:t>Kent</w:t>
            </w:r>
            <w:r w:rsidR="00DA173E" w:rsidRPr="003B0CE3">
              <w:rPr>
                <w:rFonts w:ascii="Times New Roman" w:hAnsi="Times New Roman" w:cs="Times New Roman"/>
              </w:rPr>
              <w:t>, Montgomery, Prince Georg</w:t>
            </w:r>
            <w:r w:rsidR="00693BB2">
              <w:rPr>
                <w:rFonts w:ascii="Times New Roman" w:hAnsi="Times New Roman" w:cs="Times New Roman"/>
              </w:rPr>
              <w:t>’</w:t>
            </w:r>
            <w:r w:rsidR="00DA173E" w:rsidRPr="003B0CE3">
              <w:rPr>
                <w:rFonts w:ascii="Times New Roman" w:hAnsi="Times New Roman" w:cs="Times New Roman"/>
              </w:rPr>
              <w:t>'s, Queen Ann</w:t>
            </w:r>
            <w:r w:rsidR="00693BB2">
              <w:rPr>
                <w:rFonts w:ascii="Times New Roman" w:hAnsi="Times New Roman" w:cs="Times New Roman"/>
              </w:rPr>
              <w:t>’</w:t>
            </w:r>
            <w:r w:rsidR="00DA173E" w:rsidRPr="003B0CE3">
              <w:rPr>
                <w:rFonts w:ascii="Times New Roman" w:hAnsi="Times New Roman" w:cs="Times New Roman"/>
              </w:rPr>
              <w:t>'s, Saint Mar</w:t>
            </w:r>
            <w:r w:rsidR="00693BB2">
              <w:rPr>
                <w:rFonts w:ascii="Times New Roman" w:hAnsi="Times New Roman" w:cs="Times New Roman"/>
              </w:rPr>
              <w:t>’</w:t>
            </w:r>
            <w:r w:rsidR="00DA173E" w:rsidRPr="003B0CE3">
              <w:rPr>
                <w:rFonts w:ascii="Times New Roman" w:hAnsi="Times New Roman" w:cs="Times New Roman"/>
              </w:rPr>
              <w:t xml:space="preserve">'s, Somerset, </w:t>
            </w:r>
            <w:r w:rsidRPr="003B0CE3">
              <w:rPr>
                <w:rFonts w:ascii="Times New Roman" w:hAnsi="Times New Roman" w:cs="Times New Roman"/>
              </w:rPr>
              <w:t>Talbot</w:t>
            </w:r>
          </w:p>
        </w:tc>
      </w:tr>
      <w:tr w:rsidR="00445369" w:rsidRPr="003B0CE3" w14:paraId="768E19B3" w14:textId="77777777" w:rsidTr="00445369">
        <w:tc>
          <w:tcPr>
            <w:tcW w:w="2070" w:type="dxa"/>
          </w:tcPr>
          <w:p w14:paraId="7800ADAA" w14:textId="77777777" w:rsidR="00445369" w:rsidRPr="003B0CE3" w:rsidRDefault="00402131" w:rsidP="00DA73A8">
            <w:pPr>
              <w:rPr>
                <w:rFonts w:ascii="Times New Roman" w:hAnsi="Times New Roman" w:cs="Times New Roman"/>
              </w:rPr>
            </w:pPr>
            <w:r w:rsidRPr="003B0CE3">
              <w:rPr>
                <w:rFonts w:ascii="Times New Roman" w:hAnsi="Times New Roman" w:cs="Times New Roman"/>
              </w:rPr>
              <w:lastRenderedPageBreak/>
              <w:t>North Carolina</w:t>
            </w:r>
          </w:p>
        </w:tc>
        <w:tc>
          <w:tcPr>
            <w:tcW w:w="6215" w:type="dxa"/>
          </w:tcPr>
          <w:p w14:paraId="4D134014" w14:textId="77777777" w:rsidR="00445369" w:rsidRPr="003B0CE3" w:rsidRDefault="00402131" w:rsidP="00402131">
            <w:pPr>
              <w:rPr>
                <w:rFonts w:ascii="Times New Roman" w:hAnsi="Times New Roman" w:cs="Times New Roman"/>
              </w:rPr>
            </w:pPr>
            <w:r w:rsidRPr="003B0CE3">
              <w:rPr>
                <w:rFonts w:ascii="Times New Roman" w:hAnsi="Times New Roman" w:cs="Times New Roman"/>
              </w:rPr>
              <w:t>Carteret, Chowan, Currituck, Dare, Gates, Hertford, Hyde, Pamlico, Pasquotank, Perquimans, Tyrrell, Washington</w:t>
            </w:r>
          </w:p>
        </w:tc>
      </w:tr>
      <w:tr w:rsidR="00445369" w:rsidRPr="003B0CE3" w14:paraId="3A3A127E" w14:textId="77777777" w:rsidTr="00445369">
        <w:tc>
          <w:tcPr>
            <w:tcW w:w="2070" w:type="dxa"/>
          </w:tcPr>
          <w:p w14:paraId="447CF172" w14:textId="77777777" w:rsidR="00445369" w:rsidRPr="003B0CE3" w:rsidRDefault="000C4FA6" w:rsidP="00DA73A8">
            <w:pPr>
              <w:rPr>
                <w:rFonts w:ascii="Times New Roman" w:hAnsi="Times New Roman" w:cs="Times New Roman"/>
              </w:rPr>
            </w:pPr>
            <w:r w:rsidRPr="003B0CE3">
              <w:rPr>
                <w:rFonts w:ascii="Times New Roman" w:hAnsi="Times New Roman" w:cs="Times New Roman"/>
              </w:rPr>
              <w:t>New Jersey</w:t>
            </w:r>
          </w:p>
        </w:tc>
        <w:tc>
          <w:tcPr>
            <w:tcW w:w="6215" w:type="dxa"/>
          </w:tcPr>
          <w:p w14:paraId="0847815A" w14:textId="77777777" w:rsidR="00445369" w:rsidRPr="003B0CE3" w:rsidRDefault="000C4FA6" w:rsidP="00402131">
            <w:pPr>
              <w:rPr>
                <w:rFonts w:ascii="Times New Roman" w:hAnsi="Times New Roman" w:cs="Times New Roman"/>
              </w:rPr>
            </w:pPr>
            <w:r w:rsidRPr="003B0CE3">
              <w:rPr>
                <w:rFonts w:ascii="Times New Roman" w:hAnsi="Times New Roman" w:cs="Times New Roman"/>
              </w:rPr>
              <w:t xml:space="preserve">Atlantic, Burlington, Camden, Cape May, Cumberland, </w:t>
            </w:r>
            <w:r w:rsidR="00402131" w:rsidRPr="003B0CE3">
              <w:rPr>
                <w:rFonts w:ascii="Times New Roman" w:hAnsi="Times New Roman" w:cs="Times New Roman"/>
              </w:rPr>
              <w:t>Gloucester, Hunterdon, Mercer, Middlesex, Monmouth, Ocean, Salem</w:t>
            </w:r>
          </w:p>
        </w:tc>
      </w:tr>
      <w:tr w:rsidR="00402131" w:rsidRPr="003B0CE3" w14:paraId="29081BDC" w14:textId="77777777" w:rsidTr="00445369">
        <w:tc>
          <w:tcPr>
            <w:tcW w:w="2070" w:type="dxa"/>
          </w:tcPr>
          <w:p w14:paraId="60E43979" w14:textId="77777777" w:rsidR="00402131" w:rsidRPr="003B0CE3" w:rsidRDefault="00402131" w:rsidP="00402131">
            <w:pPr>
              <w:rPr>
                <w:rFonts w:ascii="Times New Roman" w:hAnsi="Times New Roman" w:cs="Times New Roman"/>
              </w:rPr>
            </w:pPr>
            <w:r w:rsidRPr="003B0CE3">
              <w:rPr>
                <w:rFonts w:ascii="Times New Roman" w:hAnsi="Times New Roman" w:cs="Times New Roman"/>
              </w:rPr>
              <w:t>Pennsylvania</w:t>
            </w:r>
          </w:p>
        </w:tc>
        <w:tc>
          <w:tcPr>
            <w:tcW w:w="6215" w:type="dxa"/>
          </w:tcPr>
          <w:p w14:paraId="2E7DBEA9" w14:textId="77777777" w:rsidR="00402131" w:rsidRPr="003B0CE3" w:rsidRDefault="00402131" w:rsidP="00402131">
            <w:pPr>
              <w:rPr>
                <w:rFonts w:ascii="Times New Roman" w:hAnsi="Times New Roman" w:cs="Times New Roman"/>
              </w:rPr>
            </w:pPr>
            <w:r w:rsidRPr="003B0CE3">
              <w:rPr>
                <w:rFonts w:ascii="Times New Roman" w:hAnsi="Times New Roman" w:cs="Times New Roman"/>
              </w:rPr>
              <w:t>Adams, Berks, Bucks, Chester, Delaware, Luzerne, Montgomery, Philadelphia, York</w:t>
            </w:r>
          </w:p>
        </w:tc>
      </w:tr>
      <w:tr w:rsidR="00402131" w:rsidRPr="003B0CE3" w14:paraId="10CF5C83" w14:textId="77777777" w:rsidTr="00445369">
        <w:tc>
          <w:tcPr>
            <w:tcW w:w="2070" w:type="dxa"/>
          </w:tcPr>
          <w:p w14:paraId="37217ED2" w14:textId="77777777" w:rsidR="00402131" w:rsidRPr="003B0CE3" w:rsidRDefault="004433F3" w:rsidP="00402131">
            <w:pPr>
              <w:rPr>
                <w:rFonts w:ascii="Times New Roman" w:hAnsi="Times New Roman" w:cs="Times New Roman"/>
              </w:rPr>
            </w:pPr>
            <w:r w:rsidRPr="003B0CE3">
              <w:rPr>
                <w:rFonts w:ascii="Times New Roman" w:hAnsi="Times New Roman" w:cs="Times New Roman"/>
              </w:rPr>
              <w:t>Virginia</w:t>
            </w:r>
          </w:p>
        </w:tc>
        <w:tc>
          <w:tcPr>
            <w:tcW w:w="6215" w:type="dxa"/>
          </w:tcPr>
          <w:p w14:paraId="1B0B0519" w14:textId="77777777" w:rsidR="00402131" w:rsidRPr="003B0CE3" w:rsidRDefault="00C635C1" w:rsidP="00A64EF9">
            <w:pPr>
              <w:rPr>
                <w:rFonts w:ascii="Times New Roman" w:hAnsi="Times New Roman" w:cs="Times New Roman"/>
              </w:rPr>
            </w:pPr>
            <w:r w:rsidRPr="003B0CE3">
              <w:rPr>
                <w:rFonts w:ascii="Times New Roman" w:hAnsi="Times New Roman" w:cs="Times New Roman"/>
              </w:rPr>
              <w:t>Accomack</w:t>
            </w:r>
            <w:r w:rsidR="00A64EF9" w:rsidRPr="003B0CE3">
              <w:rPr>
                <w:rFonts w:ascii="Times New Roman" w:hAnsi="Times New Roman" w:cs="Times New Roman"/>
              </w:rPr>
              <w:t xml:space="preserve">, </w:t>
            </w:r>
            <w:r w:rsidRPr="003B0CE3">
              <w:rPr>
                <w:rFonts w:ascii="Times New Roman" w:hAnsi="Times New Roman" w:cs="Times New Roman"/>
              </w:rPr>
              <w:t xml:space="preserve">Albemarle </w:t>
            </w:r>
            <w:r w:rsidR="00A64EF9" w:rsidRPr="003B0CE3">
              <w:rPr>
                <w:rFonts w:ascii="Times New Roman" w:hAnsi="Times New Roman" w:cs="Times New Roman"/>
              </w:rPr>
              <w:t xml:space="preserve">, </w:t>
            </w:r>
            <w:r w:rsidRPr="003B0CE3">
              <w:rPr>
                <w:rFonts w:ascii="Times New Roman" w:hAnsi="Times New Roman" w:cs="Times New Roman"/>
              </w:rPr>
              <w:t xml:space="preserve">Arlington </w:t>
            </w:r>
            <w:r w:rsidR="00A64EF9" w:rsidRPr="003B0CE3">
              <w:rPr>
                <w:rFonts w:ascii="Times New Roman" w:hAnsi="Times New Roman" w:cs="Times New Roman"/>
              </w:rPr>
              <w:t xml:space="preserve">, </w:t>
            </w:r>
            <w:r w:rsidRPr="003B0CE3">
              <w:rPr>
                <w:rFonts w:ascii="Times New Roman" w:hAnsi="Times New Roman" w:cs="Times New Roman"/>
              </w:rPr>
              <w:t xml:space="preserve">Augusta </w:t>
            </w:r>
            <w:r w:rsidR="00A64EF9" w:rsidRPr="003B0CE3">
              <w:rPr>
                <w:rFonts w:ascii="Times New Roman" w:hAnsi="Times New Roman" w:cs="Times New Roman"/>
              </w:rPr>
              <w:t xml:space="preserve">, </w:t>
            </w:r>
            <w:r w:rsidRPr="003B0CE3">
              <w:rPr>
                <w:rFonts w:ascii="Times New Roman" w:hAnsi="Times New Roman" w:cs="Times New Roman"/>
              </w:rPr>
              <w:t xml:space="preserve">Caroline </w:t>
            </w:r>
            <w:r w:rsidR="00A64EF9" w:rsidRPr="003B0CE3">
              <w:rPr>
                <w:rFonts w:ascii="Times New Roman" w:hAnsi="Times New Roman" w:cs="Times New Roman"/>
              </w:rPr>
              <w:t xml:space="preserve">, </w:t>
            </w:r>
            <w:r w:rsidRPr="003B0CE3">
              <w:rPr>
                <w:rFonts w:ascii="Times New Roman" w:hAnsi="Times New Roman" w:cs="Times New Roman"/>
              </w:rPr>
              <w:t>Charles City</w:t>
            </w:r>
            <w:r w:rsidR="00A64EF9" w:rsidRPr="003B0CE3">
              <w:rPr>
                <w:rFonts w:ascii="Times New Roman" w:hAnsi="Times New Roman" w:cs="Times New Roman"/>
              </w:rPr>
              <w:t xml:space="preserve">, </w:t>
            </w:r>
            <w:r w:rsidRPr="003B0CE3">
              <w:rPr>
                <w:rFonts w:ascii="Times New Roman" w:hAnsi="Times New Roman" w:cs="Times New Roman"/>
              </w:rPr>
              <w:t>Chesapeake City</w:t>
            </w:r>
            <w:r w:rsidR="00A64EF9" w:rsidRPr="003B0CE3">
              <w:rPr>
                <w:rFonts w:ascii="Times New Roman" w:hAnsi="Times New Roman" w:cs="Times New Roman"/>
              </w:rPr>
              <w:t xml:space="preserve">, </w:t>
            </w:r>
            <w:r w:rsidRPr="003B0CE3">
              <w:rPr>
                <w:rFonts w:ascii="Times New Roman" w:hAnsi="Times New Roman" w:cs="Times New Roman"/>
              </w:rPr>
              <w:t xml:space="preserve">Chesterfield </w:t>
            </w:r>
            <w:r w:rsidR="00A64EF9" w:rsidRPr="003B0CE3">
              <w:rPr>
                <w:rFonts w:ascii="Times New Roman" w:hAnsi="Times New Roman" w:cs="Times New Roman"/>
              </w:rPr>
              <w:t xml:space="preserve">, Clarke, Culpeper, Dinwiddie, Essex, Fairfax, Fauquier, Fluvanna, Frederick, Gloucester, Goochland, Greene, Hanover, Henrico, </w:t>
            </w:r>
            <w:r w:rsidRPr="003B0CE3">
              <w:rPr>
                <w:rFonts w:ascii="Times New Roman" w:hAnsi="Times New Roman" w:cs="Times New Roman"/>
              </w:rPr>
              <w:t xml:space="preserve">Isle of </w:t>
            </w:r>
            <w:r w:rsidR="00A64EF9" w:rsidRPr="003B0CE3">
              <w:rPr>
                <w:rFonts w:ascii="Times New Roman" w:hAnsi="Times New Roman" w:cs="Times New Roman"/>
              </w:rPr>
              <w:t xml:space="preserve">Wight, </w:t>
            </w:r>
            <w:r w:rsidRPr="003B0CE3">
              <w:rPr>
                <w:rFonts w:ascii="Times New Roman" w:hAnsi="Times New Roman" w:cs="Times New Roman"/>
              </w:rPr>
              <w:t xml:space="preserve">James </w:t>
            </w:r>
            <w:r w:rsidR="00A64EF9" w:rsidRPr="003B0CE3">
              <w:rPr>
                <w:rFonts w:ascii="Times New Roman" w:hAnsi="Times New Roman" w:cs="Times New Roman"/>
              </w:rPr>
              <w:t xml:space="preserve">City, </w:t>
            </w:r>
            <w:r w:rsidRPr="003B0CE3">
              <w:rPr>
                <w:rFonts w:ascii="Times New Roman" w:hAnsi="Times New Roman" w:cs="Times New Roman"/>
              </w:rPr>
              <w:t>King and Queen</w:t>
            </w:r>
            <w:r w:rsidR="00A64EF9" w:rsidRPr="003B0CE3">
              <w:rPr>
                <w:rFonts w:ascii="Times New Roman" w:hAnsi="Times New Roman" w:cs="Times New Roman"/>
              </w:rPr>
              <w:t xml:space="preserve">, </w:t>
            </w:r>
            <w:r w:rsidRPr="003B0CE3">
              <w:rPr>
                <w:rFonts w:ascii="Times New Roman" w:hAnsi="Times New Roman" w:cs="Times New Roman"/>
              </w:rPr>
              <w:t xml:space="preserve">King </w:t>
            </w:r>
            <w:r w:rsidR="00A64EF9" w:rsidRPr="003B0CE3">
              <w:rPr>
                <w:rFonts w:ascii="Times New Roman" w:hAnsi="Times New Roman" w:cs="Times New Roman"/>
              </w:rPr>
              <w:t xml:space="preserve">George, </w:t>
            </w:r>
            <w:r w:rsidRPr="003B0CE3">
              <w:rPr>
                <w:rFonts w:ascii="Times New Roman" w:hAnsi="Times New Roman" w:cs="Times New Roman"/>
              </w:rPr>
              <w:t xml:space="preserve">King </w:t>
            </w:r>
            <w:r w:rsidR="00A64EF9" w:rsidRPr="003B0CE3">
              <w:rPr>
                <w:rFonts w:ascii="Times New Roman" w:hAnsi="Times New Roman" w:cs="Times New Roman"/>
              </w:rPr>
              <w:t xml:space="preserve">William, Lancaster, Loudoun, Louisa, Madison, Mathews, Middlesex, </w:t>
            </w:r>
            <w:r w:rsidRPr="003B0CE3">
              <w:rPr>
                <w:rFonts w:ascii="Times New Roman" w:hAnsi="Times New Roman" w:cs="Times New Roman"/>
              </w:rPr>
              <w:t xml:space="preserve">New </w:t>
            </w:r>
            <w:r w:rsidR="00A64EF9" w:rsidRPr="003B0CE3">
              <w:rPr>
                <w:rFonts w:ascii="Times New Roman" w:hAnsi="Times New Roman" w:cs="Times New Roman"/>
              </w:rPr>
              <w:t xml:space="preserve">Kent, Northampton, Northumberland, Orange, Page, Powhatan, </w:t>
            </w:r>
            <w:r w:rsidRPr="003B0CE3">
              <w:rPr>
                <w:rFonts w:ascii="Times New Roman" w:hAnsi="Times New Roman" w:cs="Times New Roman"/>
              </w:rPr>
              <w:t xml:space="preserve">Prince </w:t>
            </w:r>
            <w:r w:rsidR="00A64EF9" w:rsidRPr="003B0CE3">
              <w:rPr>
                <w:rFonts w:ascii="Times New Roman" w:hAnsi="Times New Roman" w:cs="Times New Roman"/>
              </w:rPr>
              <w:t xml:space="preserve">George, </w:t>
            </w:r>
            <w:r w:rsidRPr="003B0CE3">
              <w:rPr>
                <w:rFonts w:ascii="Times New Roman" w:hAnsi="Times New Roman" w:cs="Times New Roman"/>
              </w:rPr>
              <w:t xml:space="preserve">Prince </w:t>
            </w:r>
            <w:r w:rsidR="00A64EF9" w:rsidRPr="003B0CE3">
              <w:rPr>
                <w:rFonts w:ascii="Times New Roman" w:hAnsi="Times New Roman" w:cs="Times New Roman"/>
              </w:rPr>
              <w:t xml:space="preserve">William, Rappahannock, Richmond, Rockingham, Shenandoah, Southampton, Spotsylvania, Stafford, </w:t>
            </w:r>
            <w:r w:rsidRPr="003B0CE3">
              <w:rPr>
                <w:rFonts w:ascii="Times New Roman" w:hAnsi="Times New Roman" w:cs="Times New Roman"/>
              </w:rPr>
              <w:t>Suffolk City</w:t>
            </w:r>
            <w:r w:rsidR="00A64EF9" w:rsidRPr="003B0CE3">
              <w:rPr>
                <w:rFonts w:ascii="Times New Roman" w:hAnsi="Times New Roman" w:cs="Times New Roman"/>
              </w:rPr>
              <w:t xml:space="preserve">, Surry, Sussex, </w:t>
            </w:r>
            <w:r w:rsidRPr="003B0CE3">
              <w:rPr>
                <w:rFonts w:ascii="Times New Roman" w:hAnsi="Times New Roman" w:cs="Times New Roman"/>
              </w:rPr>
              <w:t>Virginia Beach City</w:t>
            </w:r>
            <w:r w:rsidR="00A64EF9" w:rsidRPr="003B0CE3">
              <w:rPr>
                <w:rFonts w:ascii="Times New Roman" w:hAnsi="Times New Roman" w:cs="Times New Roman"/>
              </w:rPr>
              <w:t xml:space="preserve">, Warren, Westmoreland, </w:t>
            </w:r>
            <w:r w:rsidRPr="003B0CE3">
              <w:rPr>
                <w:rFonts w:ascii="Times New Roman" w:hAnsi="Times New Roman" w:cs="Times New Roman"/>
              </w:rPr>
              <w:t>York</w:t>
            </w:r>
          </w:p>
        </w:tc>
      </w:tr>
      <w:tr w:rsidR="004433F3" w:rsidRPr="003B0CE3" w14:paraId="44229910" w14:textId="77777777" w:rsidTr="00445369">
        <w:tc>
          <w:tcPr>
            <w:tcW w:w="2070" w:type="dxa"/>
          </w:tcPr>
          <w:p w14:paraId="7E1CCB8D" w14:textId="77777777" w:rsidR="004433F3" w:rsidRPr="003B0CE3" w:rsidRDefault="000D3615" w:rsidP="00402131">
            <w:pPr>
              <w:rPr>
                <w:rFonts w:ascii="Times New Roman" w:hAnsi="Times New Roman" w:cs="Times New Roman"/>
              </w:rPr>
            </w:pPr>
            <w:r w:rsidRPr="003B0CE3">
              <w:rPr>
                <w:rFonts w:ascii="Times New Roman" w:hAnsi="Times New Roman" w:cs="Times New Roman"/>
              </w:rPr>
              <w:t>Wes</w:t>
            </w:r>
            <w:r w:rsidR="00847828" w:rsidRPr="003B0CE3">
              <w:rPr>
                <w:rFonts w:ascii="Times New Roman" w:hAnsi="Times New Roman" w:cs="Times New Roman"/>
              </w:rPr>
              <w:t>t</w:t>
            </w:r>
            <w:r w:rsidRPr="003B0CE3">
              <w:rPr>
                <w:rFonts w:ascii="Times New Roman" w:hAnsi="Times New Roman" w:cs="Times New Roman"/>
              </w:rPr>
              <w:t xml:space="preserve"> Virginia</w:t>
            </w:r>
          </w:p>
        </w:tc>
        <w:tc>
          <w:tcPr>
            <w:tcW w:w="6215" w:type="dxa"/>
          </w:tcPr>
          <w:p w14:paraId="31B9E8BE" w14:textId="77777777" w:rsidR="004433F3" w:rsidRPr="003B0CE3" w:rsidRDefault="000D3615" w:rsidP="00402131">
            <w:pPr>
              <w:rPr>
                <w:rFonts w:ascii="Times New Roman" w:hAnsi="Times New Roman" w:cs="Times New Roman"/>
              </w:rPr>
            </w:pPr>
            <w:r w:rsidRPr="003B0CE3">
              <w:rPr>
                <w:rFonts w:ascii="Times New Roman" w:hAnsi="Times New Roman" w:cs="Times New Roman"/>
              </w:rPr>
              <w:t>Berkeley, Grant, Hampshire, Harding, Jefferson, Mineral, Morgan, Pendleton</w:t>
            </w:r>
          </w:p>
        </w:tc>
      </w:tr>
    </w:tbl>
    <w:p w14:paraId="7E56E50F" w14:textId="77777777" w:rsidR="00056613" w:rsidRPr="003B0CE3" w:rsidRDefault="00056613" w:rsidP="00056613">
      <w:pPr>
        <w:spacing w:after="0" w:line="240" w:lineRule="auto"/>
        <w:rPr>
          <w:rFonts w:ascii="Times New Roman" w:hAnsi="Times New Roman" w:cs="Times New Roman"/>
          <w:sz w:val="24"/>
          <w:szCs w:val="24"/>
        </w:rPr>
      </w:pPr>
    </w:p>
    <w:p w14:paraId="669E6004" w14:textId="77777777" w:rsidR="008244BF" w:rsidRPr="003B0CE3" w:rsidRDefault="008244BF" w:rsidP="00B259A6">
      <w:pPr>
        <w:spacing w:after="0" w:line="240" w:lineRule="auto"/>
        <w:rPr>
          <w:rFonts w:ascii="Times New Roman" w:hAnsi="Times New Roman" w:cs="Times New Roman"/>
          <w:b/>
          <w:sz w:val="24"/>
          <w:szCs w:val="24"/>
        </w:rPr>
      </w:pPr>
      <w:r w:rsidRPr="003B0CE3">
        <w:rPr>
          <w:rFonts w:ascii="Times New Roman" w:hAnsi="Times New Roman" w:cs="Times New Roman"/>
          <w:b/>
          <w:caps/>
          <w:sz w:val="24"/>
          <w:szCs w:val="24"/>
        </w:rPr>
        <w:t>Land Ownership</w:t>
      </w:r>
      <w:r w:rsidRPr="003B0CE3">
        <w:rPr>
          <w:rFonts w:ascii="Times New Roman" w:hAnsi="Times New Roman" w:cs="Times New Roman"/>
          <w:b/>
          <w:sz w:val="24"/>
          <w:szCs w:val="24"/>
        </w:rPr>
        <w:t>:</w:t>
      </w:r>
    </w:p>
    <w:p w14:paraId="64D66520" w14:textId="77777777" w:rsidR="00B259A6" w:rsidRPr="003B0CE3" w:rsidRDefault="00B259A6" w:rsidP="00B259A6">
      <w:pPr>
        <w:spacing w:after="0" w:line="240" w:lineRule="auto"/>
        <w:rPr>
          <w:rFonts w:ascii="Times New Roman" w:hAnsi="Times New Roman" w:cs="Times New Roman"/>
          <w:b/>
          <w:sz w:val="24"/>
          <w:szCs w:val="24"/>
        </w:rPr>
      </w:pPr>
    </w:p>
    <w:p w14:paraId="0FF25724" w14:textId="77777777" w:rsidR="005515D1" w:rsidRPr="003B0CE3" w:rsidRDefault="001C3AC6" w:rsidP="00B259A6">
      <w:pPr>
        <w:spacing w:after="0" w:line="240" w:lineRule="auto"/>
        <w:rPr>
          <w:rFonts w:ascii="Times New Roman" w:hAnsi="Times New Roman" w:cs="Times New Roman"/>
          <w:caps/>
          <w:sz w:val="24"/>
          <w:szCs w:val="24"/>
        </w:rPr>
      </w:pPr>
      <w:r w:rsidRPr="003B0CE3">
        <w:rPr>
          <w:rFonts w:ascii="Times New Roman" w:hAnsi="Times New Roman" w:cs="Times New Roman"/>
          <w:caps/>
          <w:sz w:val="24"/>
          <w:szCs w:val="24"/>
          <w:highlight w:val="yellow"/>
        </w:rPr>
        <w:t>ADD IN RECORDS FROM FEDERAL LANDS?</w:t>
      </w:r>
    </w:p>
    <w:p w14:paraId="5F05C3BD" w14:textId="77777777" w:rsidR="007D278A" w:rsidRPr="003B0CE3" w:rsidRDefault="007D278A" w:rsidP="00B259A6">
      <w:pPr>
        <w:spacing w:after="0" w:line="240" w:lineRule="auto"/>
        <w:rPr>
          <w:rFonts w:ascii="Times New Roman" w:hAnsi="Times New Roman" w:cs="Times New Roman"/>
          <w:b/>
          <w:caps/>
          <w:sz w:val="24"/>
          <w:szCs w:val="24"/>
        </w:rPr>
      </w:pPr>
    </w:p>
    <w:p w14:paraId="7B330452" w14:textId="77777777" w:rsidR="00A03A09" w:rsidRPr="003B0CE3" w:rsidRDefault="00A03A09" w:rsidP="00B259A6">
      <w:pPr>
        <w:spacing w:after="0" w:line="240" w:lineRule="auto"/>
        <w:rPr>
          <w:rFonts w:ascii="Times New Roman" w:hAnsi="Times New Roman" w:cs="Times New Roman"/>
          <w:b/>
          <w:caps/>
          <w:sz w:val="26"/>
          <w:szCs w:val="26"/>
        </w:rPr>
      </w:pPr>
      <w:r w:rsidRPr="003B0CE3">
        <w:rPr>
          <w:rFonts w:ascii="Times New Roman" w:hAnsi="Times New Roman" w:cs="Times New Roman"/>
          <w:b/>
          <w:caps/>
          <w:sz w:val="28"/>
          <w:szCs w:val="28"/>
        </w:rPr>
        <w:t>Biological information</w:t>
      </w:r>
      <w:r w:rsidR="00BA523D" w:rsidRPr="003B0CE3">
        <w:rPr>
          <w:rFonts w:ascii="Times New Roman" w:hAnsi="Times New Roman" w:cs="Times New Roman"/>
          <w:b/>
          <w:caps/>
          <w:sz w:val="26"/>
          <w:szCs w:val="26"/>
        </w:rPr>
        <w:t>:</w:t>
      </w:r>
    </w:p>
    <w:p w14:paraId="6F39B5BF" w14:textId="77777777" w:rsidR="00C94D63" w:rsidRPr="003B0CE3" w:rsidRDefault="00C94D63" w:rsidP="00B259A6">
      <w:pPr>
        <w:spacing w:after="0" w:line="240" w:lineRule="auto"/>
        <w:rPr>
          <w:rFonts w:ascii="Times New Roman" w:hAnsi="Times New Roman" w:cs="Times New Roman"/>
          <w:b/>
          <w:smallCaps/>
          <w:sz w:val="28"/>
          <w:szCs w:val="28"/>
        </w:rPr>
      </w:pPr>
    </w:p>
    <w:p w14:paraId="13FE5940" w14:textId="77777777" w:rsidR="00A03A09" w:rsidRPr="003B0CE3" w:rsidRDefault="00A03A09"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Species Description</w:t>
      </w:r>
      <w:r w:rsidRPr="003B0CE3">
        <w:rPr>
          <w:rFonts w:ascii="Times New Roman" w:hAnsi="Times New Roman" w:cs="Times New Roman"/>
          <w:b/>
          <w:sz w:val="24"/>
          <w:szCs w:val="24"/>
        </w:rPr>
        <w:t>:</w:t>
      </w:r>
    </w:p>
    <w:p w14:paraId="1FB29F47" w14:textId="77777777" w:rsidR="00A03A09" w:rsidRPr="003B0CE3" w:rsidRDefault="00A03A09" w:rsidP="00B259A6">
      <w:pPr>
        <w:spacing w:after="0" w:line="240" w:lineRule="auto"/>
        <w:rPr>
          <w:rFonts w:ascii="Times New Roman" w:hAnsi="Times New Roman" w:cs="Times New Roman"/>
          <w:b/>
          <w:sz w:val="24"/>
          <w:szCs w:val="24"/>
        </w:rPr>
      </w:pPr>
    </w:p>
    <w:p w14:paraId="22953505" w14:textId="116F3353" w:rsidR="00F146CB" w:rsidRPr="003B0CE3" w:rsidRDefault="00EC4C16"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Most of the basic natural history research on the </w:t>
      </w:r>
      <w:r w:rsidR="00A50C4F" w:rsidRPr="003B0CE3">
        <w:rPr>
          <w:rFonts w:ascii="Times New Roman" w:hAnsi="Times New Roman" w:cs="Times New Roman"/>
          <w:sz w:val="24"/>
          <w:szCs w:val="24"/>
        </w:rPr>
        <w:t xml:space="preserve">NRBC </w:t>
      </w:r>
      <w:r w:rsidRPr="003B0CE3">
        <w:rPr>
          <w:rFonts w:ascii="Times New Roman" w:hAnsi="Times New Roman" w:cs="Times New Roman"/>
          <w:sz w:val="24"/>
          <w:szCs w:val="24"/>
        </w:rPr>
        <w:t xml:space="preserve">has been conducted on the Northern population found in eastern Massachusetts (Swarth 2003). The NRBC </w:t>
      </w:r>
      <w:r w:rsidR="00A50C4F" w:rsidRPr="003B0CE3">
        <w:rPr>
          <w:rFonts w:ascii="Times New Roman" w:hAnsi="Times New Roman" w:cs="Times New Roman"/>
          <w:sz w:val="24"/>
          <w:szCs w:val="24"/>
        </w:rPr>
        <w:t xml:space="preserve">is a </w:t>
      </w:r>
      <w:r w:rsidR="007C2DC0" w:rsidRPr="003B0CE3">
        <w:rPr>
          <w:rFonts w:ascii="Times New Roman" w:hAnsi="Times New Roman" w:cs="Times New Roman"/>
          <w:sz w:val="24"/>
          <w:szCs w:val="24"/>
        </w:rPr>
        <w:t>medium to large sized semi-aquatic</w:t>
      </w:r>
      <w:r w:rsidR="0052103E" w:rsidRPr="003B0CE3">
        <w:rPr>
          <w:rFonts w:ascii="Times New Roman" w:hAnsi="Times New Roman" w:cs="Times New Roman"/>
          <w:sz w:val="24"/>
          <w:szCs w:val="24"/>
        </w:rPr>
        <w:t xml:space="preserve"> basking </w:t>
      </w:r>
      <w:r w:rsidR="007C2DC0" w:rsidRPr="003B0CE3">
        <w:rPr>
          <w:rFonts w:ascii="Times New Roman" w:hAnsi="Times New Roman" w:cs="Times New Roman"/>
          <w:sz w:val="24"/>
          <w:szCs w:val="24"/>
        </w:rPr>
        <w:t>turtle</w:t>
      </w:r>
      <w:r w:rsidR="00730849">
        <w:rPr>
          <w:rFonts w:ascii="Times New Roman" w:hAnsi="Times New Roman" w:cs="Times New Roman"/>
          <w:sz w:val="24"/>
          <w:szCs w:val="24"/>
        </w:rPr>
        <w:t xml:space="preserve"> with mature female and male carapace sizes ranging from </w:t>
      </w:r>
      <w:r w:rsidR="0052103E" w:rsidRPr="003B0CE3">
        <w:rPr>
          <w:rFonts w:ascii="Times New Roman" w:hAnsi="Times New Roman" w:cs="Times New Roman"/>
          <w:sz w:val="24"/>
          <w:szCs w:val="24"/>
        </w:rPr>
        <w:t>250</w:t>
      </w:r>
      <w:r w:rsidR="00730849">
        <w:rPr>
          <w:rFonts w:ascii="Times New Roman" w:hAnsi="Times New Roman" w:cs="Times New Roman"/>
          <w:sz w:val="24"/>
          <w:szCs w:val="24"/>
        </w:rPr>
        <w:t>–</w:t>
      </w:r>
      <w:r w:rsidR="005108AC" w:rsidRPr="003B0CE3">
        <w:rPr>
          <w:rFonts w:ascii="Times New Roman" w:hAnsi="Times New Roman" w:cs="Times New Roman"/>
          <w:sz w:val="24"/>
          <w:szCs w:val="24"/>
        </w:rPr>
        <w:t xml:space="preserve">350 </w:t>
      </w:r>
      <w:r w:rsidR="0052103E" w:rsidRPr="003B0CE3">
        <w:rPr>
          <w:rFonts w:ascii="Times New Roman" w:hAnsi="Times New Roman" w:cs="Times New Roman"/>
          <w:sz w:val="24"/>
          <w:szCs w:val="24"/>
        </w:rPr>
        <w:t>mm</w:t>
      </w:r>
      <w:r w:rsidR="007C2DC0" w:rsidRPr="003B0CE3">
        <w:rPr>
          <w:rFonts w:ascii="Times New Roman" w:hAnsi="Times New Roman" w:cs="Times New Roman"/>
          <w:sz w:val="24"/>
          <w:szCs w:val="24"/>
        </w:rPr>
        <w:t xml:space="preserve"> </w:t>
      </w:r>
      <w:r w:rsidR="00730849">
        <w:rPr>
          <w:rFonts w:ascii="Times New Roman" w:hAnsi="Times New Roman" w:cs="Times New Roman"/>
          <w:sz w:val="24"/>
          <w:szCs w:val="24"/>
        </w:rPr>
        <w:t xml:space="preserve">and </w:t>
      </w:r>
      <w:r w:rsidR="00D42549" w:rsidRPr="003B0CE3">
        <w:rPr>
          <w:rFonts w:ascii="Times New Roman" w:hAnsi="Times New Roman" w:cs="Times New Roman"/>
          <w:sz w:val="24"/>
          <w:szCs w:val="24"/>
        </w:rPr>
        <w:t>180</w:t>
      </w:r>
      <w:r w:rsidR="007C2DC0" w:rsidRPr="003B0CE3">
        <w:rPr>
          <w:rFonts w:ascii="Times New Roman" w:hAnsi="Times New Roman" w:cs="Times New Roman"/>
          <w:sz w:val="24"/>
          <w:szCs w:val="24"/>
        </w:rPr>
        <w:t>–</w:t>
      </w:r>
      <w:r w:rsidR="00D42549" w:rsidRPr="003B0CE3">
        <w:rPr>
          <w:rFonts w:ascii="Times New Roman" w:hAnsi="Times New Roman" w:cs="Times New Roman"/>
          <w:sz w:val="24"/>
          <w:szCs w:val="24"/>
        </w:rPr>
        <w:t>300</w:t>
      </w:r>
      <w:r w:rsidR="00730849">
        <w:rPr>
          <w:rFonts w:ascii="Times New Roman" w:hAnsi="Times New Roman" w:cs="Times New Roman"/>
          <w:sz w:val="24"/>
          <w:szCs w:val="24"/>
        </w:rPr>
        <w:t xml:space="preserve"> mm, respectfully</w:t>
      </w:r>
      <w:r w:rsidR="00816209" w:rsidRPr="003B0CE3">
        <w:rPr>
          <w:rFonts w:ascii="Times New Roman" w:hAnsi="Times New Roman" w:cs="Times New Roman"/>
          <w:sz w:val="24"/>
          <w:szCs w:val="24"/>
        </w:rPr>
        <w:t xml:space="preserve"> (Graham 1991, Conant and Collins </w:t>
      </w:r>
      <w:r w:rsidR="001B5C02">
        <w:rPr>
          <w:rFonts w:ascii="Times New Roman" w:hAnsi="Times New Roman" w:cs="Times New Roman"/>
          <w:sz w:val="24"/>
          <w:szCs w:val="24"/>
        </w:rPr>
        <w:t>1991</w:t>
      </w:r>
      <w:r w:rsidR="00B73DA7" w:rsidRPr="003B0CE3">
        <w:rPr>
          <w:rFonts w:ascii="Times New Roman" w:hAnsi="Times New Roman" w:cs="Times New Roman"/>
          <w:sz w:val="24"/>
          <w:szCs w:val="24"/>
        </w:rPr>
        <w:t>, Swarth 2003</w:t>
      </w:r>
      <w:r w:rsidR="00816209" w:rsidRPr="003B0CE3">
        <w:rPr>
          <w:rFonts w:ascii="Times New Roman" w:hAnsi="Times New Roman" w:cs="Times New Roman"/>
          <w:sz w:val="24"/>
          <w:szCs w:val="24"/>
        </w:rPr>
        <w:t>)</w:t>
      </w:r>
      <w:r w:rsidR="007C2DC0" w:rsidRPr="003B0CE3">
        <w:rPr>
          <w:rFonts w:ascii="Times New Roman" w:hAnsi="Times New Roman" w:cs="Times New Roman"/>
          <w:sz w:val="24"/>
          <w:szCs w:val="24"/>
        </w:rPr>
        <w:t>. N</w:t>
      </w:r>
      <w:r w:rsidR="00A710BD">
        <w:rPr>
          <w:rFonts w:ascii="Times New Roman" w:hAnsi="Times New Roman" w:cs="Times New Roman"/>
          <w:sz w:val="24"/>
          <w:szCs w:val="24"/>
        </w:rPr>
        <w:t>orthern red-bellied cooters generally</w:t>
      </w:r>
      <w:r w:rsidR="007C2DC0" w:rsidRPr="003B0CE3">
        <w:rPr>
          <w:rFonts w:ascii="Times New Roman" w:hAnsi="Times New Roman" w:cs="Times New Roman"/>
          <w:sz w:val="24"/>
          <w:szCs w:val="24"/>
        </w:rPr>
        <w:t xml:space="preserve"> have a reddish cast over their bodies and plastron, with a diagnostic “arrowhead” marking on the top of their head. </w:t>
      </w:r>
      <w:r w:rsidR="0052103E" w:rsidRPr="003B0CE3">
        <w:rPr>
          <w:rFonts w:ascii="Times New Roman" w:hAnsi="Times New Roman" w:cs="Times New Roman"/>
          <w:sz w:val="24"/>
          <w:szCs w:val="24"/>
        </w:rPr>
        <w:t xml:space="preserve">Their jaws have serrated edges with a notch on the upper jaw adjacent to cusps on both sides. </w:t>
      </w:r>
      <w:r w:rsidR="006C15DF" w:rsidRPr="003F6539">
        <w:rPr>
          <w:rFonts w:ascii="Times New Roman" w:hAnsi="Times New Roman" w:cs="Times New Roman"/>
          <w:sz w:val="24"/>
          <w:szCs w:val="24"/>
        </w:rPr>
        <w:t xml:space="preserve">Generally, females mature at age </w:t>
      </w:r>
      <w:r w:rsidR="003F6539" w:rsidRPr="003F6539">
        <w:rPr>
          <w:rFonts w:ascii="Times New Roman" w:hAnsi="Times New Roman" w:cs="Times New Roman"/>
          <w:sz w:val="24"/>
          <w:szCs w:val="24"/>
        </w:rPr>
        <w:t>15-20 years</w:t>
      </w:r>
      <w:r w:rsidR="006C15DF" w:rsidRPr="003F6539">
        <w:rPr>
          <w:rFonts w:ascii="Times New Roman" w:hAnsi="Times New Roman" w:cs="Times New Roman"/>
          <w:sz w:val="24"/>
          <w:szCs w:val="24"/>
        </w:rPr>
        <w:t xml:space="preserve">, whereas males </w:t>
      </w:r>
      <w:r w:rsidR="003F6539" w:rsidRPr="003F6539">
        <w:rPr>
          <w:rFonts w:ascii="Times New Roman" w:hAnsi="Times New Roman" w:cs="Times New Roman"/>
          <w:sz w:val="24"/>
          <w:szCs w:val="24"/>
        </w:rPr>
        <w:t xml:space="preserve">are thought to mature at younger ages. Both sexes </w:t>
      </w:r>
      <w:r w:rsidR="006C15DF" w:rsidRPr="003F6539">
        <w:rPr>
          <w:rFonts w:ascii="Times New Roman" w:hAnsi="Times New Roman" w:cs="Times New Roman"/>
          <w:sz w:val="24"/>
          <w:szCs w:val="24"/>
        </w:rPr>
        <w:t xml:space="preserve">can live up to </w:t>
      </w:r>
      <w:r w:rsidR="003F6539" w:rsidRPr="003F6539">
        <w:rPr>
          <w:rFonts w:ascii="Times New Roman" w:hAnsi="Times New Roman" w:cs="Times New Roman"/>
          <w:sz w:val="24"/>
          <w:szCs w:val="24"/>
        </w:rPr>
        <w:t>50</w:t>
      </w:r>
      <w:r w:rsidR="006C15DF" w:rsidRPr="003F6539">
        <w:rPr>
          <w:rFonts w:ascii="Times New Roman" w:hAnsi="Times New Roman" w:cs="Times New Roman"/>
          <w:sz w:val="24"/>
          <w:szCs w:val="24"/>
        </w:rPr>
        <w:t xml:space="preserve"> years of age.</w:t>
      </w:r>
    </w:p>
    <w:p w14:paraId="511FCC91" w14:textId="77777777" w:rsidR="00F146CB" w:rsidRPr="003B0CE3" w:rsidRDefault="00F146CB" w:rsidP="00B259A6">
      <w:pPr>
        <w:spacing w:after="0" w:line="240" w:lineRule="auto"/>
        <w:rPr>
          <w:rFonts w:ascii="Times New Roman" w:hAnsi="Times New Roman" w:cs="Times New Roman"/>
          <w:sz w:val="24"/>
          <w:szCs w:val="24"/>
        </w:rPr>
      </w:pPr>
    </w:p>
    <w:p w14:paraId="4BF7C904" w14:textId="5AEB9BB0" w:rsidR="00A50C4F" w:rsidRPr="003B0CE3" w:rsidRDefault="00D42549"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Female</w:t>
      </w:r>
      <w:r w:rsidR="006C15DF">
        <w:rPr>
          <w:rFonts w:ascii="Times New Roman" w:hAnsi="Times New Roman" w:cs="Times New Roman"/>
          <w:sz w:val="24"/>
          <w:szCs w:val="24"/>
        </w:rPr>
        <w:t xml:space="preserve"> NRBC</w:t>
      </w:r>
      <w:r w:rsidRPr="003B0CE3">
        <w:rPr>
          <w:rFonts w:ascii="Times New Roman" w:hAnsi="Times New Roman" w:cs="Times New Roman"/>
          <w:sz w:val="24"/>
          <w:szCs w:val="24"/>
        </w:rPr>
        <w:t>s lay 10</w:t>
      </w:r>
      <w:r w:rsidR="006C15DF">
        <w:rPr>
          <w:rFonts w:ascii="Times New Roman" w:hAnsi="Times New Roman" w:cs="Times New Roman"/>
          <w:sz w:val="24"/>
          <w:szCs w:val="24"/>
        </w:rPr>
        <w:t>–</w:t>
      </w:r>
      <w:r w:rsidRPr="003B0CE3">
        <w:rPr>
          <w:rFonts w:ascii="Times New Roman" w:hAnsi="Times New Roman" w:cs="Times New Roman"/>
          <w:sz w:val="24"/>
          <w:szCs w:val="24"/>
        </w:rPr>
        <w:t>3</w:t>
      </w:r>
      <w:r w:rsidR="00DA543B" w:rsidRPr="003B0CE3">
        <w:rPr>
          <w:rFonts w:ascii="Times New Roman" w:hAnsi="Times New Roman" w:cs="Times New Roman"/>
          <w:sz w:val="24"/>
          <w:szCs w:val="24"/>
        </w:rPr>
        <w:t>0</w:t>
      </w:r>
      <w:r w:rsidRPr="003B0CE3">
        <w:rPr>
          <w:rFonts w:ascii="Times New Roman" w:hAnsi="Times New Roman" w:cs="Times New Roman"/>
          <w:sz w:val="24"/>
          <w:szCs w:val="24"/>
        </w:rPr>
        <w:t xml:space="preserve"> </w:t>
      </w:r>
      <w:r w:rsidR="0052103E" w:rsidRPr="003B0CE3">
        <w:rPr>
          <w:rFonts w:ascii="Times New Roman" w:hAnsi="Times New Roman" w:cs="Times New Roman"/>
          <w:sz w:val="24"/>
          <w:szCs w:val="24"/>
        </w:rPr>
        <w:t>eggs in the ground near water in early summer</w:t>
      </w:r>
      <w:r w:rsidR="006C15DF">
        <w:rPr>
          <w:rFonts w:ascii="Times New Roman" w:hAnsi="Times New Roman" w:cs="Times New Roman"/>
          <w:sz w:val="24"/>
          <w:szCs w:val="24"/>
        </w:rPr>
        <w:t>,</w:t>
      </w:r>
      <w:r w:rsidR="00B157DC" w:rsidRPr="003B0CE3">
        <w:rPr>
          <w:rFonts w:ascii="Times New Roman" w:hAnsi="Times New Roman" w:cs="Times New Roman"/>
          <w:sz w:val="24"/>
          <w:szCs w:val="24"/>
        </w:rPr>
        <w:t xml:space="preserve"> may maintain fidelity to previously-used nesting sites</w:t>
      </w:r>
      <w:r w:rsidR="006C15DF">
        <w:rPr>
          <w:rFonts w:ascii="Times New Roman" w:hAnsi="Times New Roman" w:cs="Times New Roman"/>
          <w:sz w:val="24"/>
          <w:szCs w:val="24"/>
        </w:rPr>
        <w:t xml:space="preserve">, and </w:t>
      </w:r>
      <w:r w:rsidR="00B157DC" w:rsidRPr="003B0CE3">
        <w:rPr>
          <w:rFonts w:ascii="Times New Roman" w:hAnsi="Times New Roman" w:cs="Times New Roman"/>
          <w:sz w:val="24"/>
          <w:szCs w:val="24"/>
        </w:rPr>
        <w:t xml:space="preserve">have been </w:t>
      </w:r>
      <w:r w:rsidR="00F146CB" w:rsidRPr="003B0CE3">
        <w:rPr>
          <w:rFonts w:ascii="Times New Roman" w:hAnsi="Times New Roman" w:cs="Times New Roman"/>
          <w:sz w:val="24"/>
          <w:szCs w:val="24"/>
        </w:rPr>
        <w:t xml:space="preserve">observed to nest </w:t>
      </w:r>
      <w:r w:rsidR="00B157DC" w:rsidRPr="003B0CE3">
        <w:rPr>
          <w:rFonts w:ascii="Times New Roman" w:hAnsi="Times New Roman" w:cs="Times New Roman"/>
          <w:sz w:val="24"/>
          <w:szCs w:val="24"/>
        </w:rPr>
        <w:t>multiple times during a season</w:t>
      </w:r>
      <w:r w:rsidR="00F146CB" w:rsidRPr="003B0CE3">
        <w:rPr>
          <w:rFonts w:ascii="Times New Roman" w:hAnsi="Times New Roman" w:cs="Times New Roman"/>
          <w:sz w:val="24"/>
          <w:szCs w:val="24"/>
        </w:rPr>
        <w:t xml:space="preserve">. Eggs may hatch in the fall of the laying year, or overwinter and hatch the </w:t>
      </w:r>
      <w:r w:rsidR="006C15DF">
        <w:rPr>
          <w:rFonts w:ascii="Times New Roman" w:hAnsi="Times New Roman" w:cs="Times New Roman"/>
          <w:sz w:val="24"/>
          <w:szCs w:val="24"/>
        </w:rPr>
        <w:t xml:space="preserve">following </w:t>
      </w:r>
      <w:r w:rsidR="00F146CB" w:rsidRPr="003B0CE3">
        <w:rPr>
          <w:rFonts w:ascii="Times New Roman" w:hAnsi="Times New Roman" w:cs="Times New Roman"/>
          <w:sz w:val="24"/>
          <w:szCs w:val="24"/>
        </w:rPr>
        <w:t xml:space="preserve">spring (Swarth 2003). </w:t>
      </w:r>
    </w:p>
    <w:p w14:paraId="7BE77F55" w14:textId="77777777" w:rsidR="003D4C5C" w:rsidRPr="003B0CE3" w:rsidRDefault="003D4C5C" w:rsidP="00B259A6">
      <w:pPr>
        <w:pStyle w:val="BODYOFTEXT"/>
      </w:pPr>
    </w:p>
    <w:p w14:paraId="7B0CDAC2" w14:textId="26E2C95B" w:rsidR="003D4C5C" w:rsidRPr="003B0CE3" w:rsidRDefault="00861918" w:rsidP="00861918">
      <w:pPr>
        <w:pStyle w:val="BODYOFTEXT"/>
      </w:pPr>
      <w:r>
        <w:t xml:space="preserve">Much about the NRBC, particularly about those in its southern range, remains unknown. </w:t>
      </w:r>
      <w:r w:rsidRPr="003B0CE3">
        <w:t xml:space="preserve">Lovich and Ennen (2013) ranked </w:t>
      </w:r>
      <w:r>
        <w:t xml:space="preserve">the prevalence of </w:t>
      </w:r>
      <w:r w:rsidRPr="003B0CE3">
        <w:t>NRBC</w:t>
      </w:r>
      <w:r>
        <w:t xml:space="preserve"> research</w:t>
      </w:r>
      <w:r w:rsidRPr="003B0CE3">
        <w:t xml:space="preserve"> </w:t>
      </w:r>
      <w:r>
        <w:t xml:space="preserve">found in peer-reviewed publications (up to 2006) as the </w:t>
      </w:r>
      <w:r w:rsidRPr="003B0CE3">
        <w:t>40</w:t>
      </w:r>
      <w:r w:rsidRPr="003B0CE3">
        <w:rPr>
          <w:vertAlign w:val="superscript"/>
        </w:rPr>
        <w:t>th</w:t>
      </w:r>
      <w:r w:rsidRPr="003B0CE3">
        <w:t xml:space="preserve"> of 58 North American turtle species. </w:t>
      </w:r>
      <w:r w:rsidR="006C15DF">
        <w:t xml:space="preserve">While </w:t>
      </w:r>
      <w:r w:rsidR="006C15DF" w:rsidRPr="003B0CE3">
        <w:t>existing information on this species c</w:t>
      </w:r>
      <w:r w:rsidR="006C15DF">
        <w:t xml:space="preserve">an be found in </w:t>
      </w:r>
      <w:r w:rsidR="006C15DF" w:rsidRPr="003B0CE3">
        <w:t xml:space="preserve">field guide texts, </w:t>
      </w:r>
      <w:r w:rsidR="006C15DF">
        <w:t>much of th</w:t>
      </w:r>
      <w:r>
        <w:t>e</w:t>
      </w:r>
      <w:r w:rsidR="006C15DF">
        <w:t xml:space="preserve"> available information comes from research </w:t>
      </w:r>
      <w:r w:rsidR="006C15DF" w:rsidRPr="003B0CE3">
        <w:t xml:space="preserve">conducted on the </w:t>
      </w:r>
      <w:r>
        <w:t>N</w:t>
      </w:r>
      <w:r w:rsidR="006C15DF" w:rsidRPr="003B0CE3">
        <w:t>orthern population in Massachusetts.</w:t>
      </w:r>
      <w:r>
        <w:t xml:space="preserve"> </w:t>
      </w:r>
    </w:p>
    <w:p w14:paraId="3731407C" w14:textId="57EE9AF9" w:rsidR="003D4C5C" w:rsidRDefault="003D4C5C" w:rsidP="00B259A6">
      <w:pPr>
        <w:pStyle w:val="BODYOFTEXT"/>
      </w:pPr>
    </w:p>
    <w:p w14:paraId="77BC364B" w14:textId="77777777" w:rsidR="003F6539" w:rsidRPr="003B0CE3" w:rsidRDefault="003F6539" w:rsidP="00B259A6">
      <w:pPr>
        <w:pStyle w:val="BODYOFTEXT"/>
      </w:pPr>
    </w:p>
    <w:p w14:paraId="7783A032" w14:textId="38F3A037" w:rsidR="00A03A09" w:rsidRDefault="00A03A09"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lastRenderedPageBreak/>
        <w:t>Taxonomy</w:t>
      </w:r>
      <w:r w:rsidRPr="003B0CE3">
        <w:rPr>
          <w:rFonts w:ascii="Times New Roman" w:hAnsi="Times New Roman" w:cs="Times New Roman"/>
          <w:b/>
          <w:sz w:val="24"/>
          <w:szCs w:val="24"/>
        </w:rPr>
        <w:t>:</w:t>
      </w:r>
    </w:p>
    <w:p w14:paraId="75562AC7" w14:textId="77777777" w:rsidR="003F6539" w:rsidRDefault="003F6539" w:rsidP="00B259A6">
      <w:pPr>
        <w:spacing w:after="0" w:line="240" w:lineRule="auto"/>
        <w:rPr>
          <w:rFonts w:ascii="Times New Roman" w:hAnsi="Times New Roman" w:cs="Times New Roman"/>
          <w:b/>
          <w:sz w:val="24"/>
          <w:szCs w:val="24"/>
        </w:rPr>
      </w:pPr>
    </w:p>
    <w:tbl>
      <w:tblPr>
        <w:tblW w:w="8910" w:type="dxa"/>
        <w:jc w:val="center"/>
        <w:tblLook w:val="04A0" w:firstRow="1" w:lastRow="0" w:firstColumn="1" w:lastColumn="0" w:noHBand="0" w:noVBand="1"/>
      </w:tblPr>
      <w:tblGrid>
        <w:gridCol w:w="1980"/>
        <w:gridCol w:w="6930"/>
      </w:tblGrid>
      <w:tr w:rsidR="00071D00" w:rsidRPr="00071D00" w14:paraId="3B7253A2" w14:textId="77777777" w:rsidTr="00B1069E">
        <w:trPr>
          <w:trHeight w:val="401"/>
          <w:jc w:val="center"/>
        </w:trPr>
        <w:tc>
          <w:tcPr>
            <w:tcW w:w="8910" w:type="dxa"/>
            <w:gridSpan w:val="2"/>
            <w:tcBorders>
              <w:top w:val="single" w:sz="4" w:space="0" w:color="auto"/>
              <w:left w:val="nil"/>
              <w:bottom w:val="single" w:sz="4" w:space="0" w:color="auto"/>
              <w:right w:val="nil"/>
            </w:tcBorders>
            <w:shd w:val="clear" w:color="auto" w:fill="auto"/>
            <w:noWrap/>
            <w:vAlign w:val="bottom"/>
            <w:hideMark/>
          </w:tcPr>
          <w:p w14:paraId="7A4B7271" w14:textId="77777777" w:rsidR="00071D00" w:rsidRPr="00071D00" w:rsidRDefault="00071D00" w:rsidP="00071D00">
            <w:pPr>
              <w:spacing w:after="0" w:line="240" w:lineRule="auto"/>
              <w:jc w:val="center"/>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Scientific Classification</w:t>
            </w:r>
          </w:p>
        </w:tc>
      </w:tr>
      <w:tr w:rsidR="00693BB2" w:rsidRPr="00071D00" w14:paraId="7A5B42A9" w14:textId="77777777" w:rsidTr="00B1069E">
        <w:trPr>
          <w:trHeight w:val="401"/>
          <w:jc w:val="center"/>
        </w:trPr>
        <w:tc>
          <w:tcPr>
            <w:tcW w:w="1980" w:type="dxa"/>
            <w:tcBorders>
              <w:top w:val="nil"/>
              <w:left w:val="nil"/>
              <w:bottom w:val="nil"/>
              <w:right w:val="nil"/>
            </w:tcBorders>
            <w:shd w:val="clear" w:color="auto" w:fill="auto"/>
            <w:noWrap/>
            <w:hideMark/>
          </w:tcPr>
          <w:p w14:paraId="2BFF4DFC"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Kingdom</w:t>
            </w:r>
          </w:p>
        </w:tc>
        <w:tc>
          <w:tcPr>
            <w:tcW w:w="6930" w:type="dxa"/>
            <w:tcBorders>
              <w:top w:val="nil"/>
              <w:left w:val="nil"/>
              <w:bottom w:val="nil"/>
              <w:right w:val="nil"/>
            </w:tcBorders>
            <w:shd w:val="clear" w:color="auto" w:fill="auto"/>
            <w:noWrap/>
            <w:hideMark/>
          </w:tcPr>
          <w:p w14:paraId="7C5F981B"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Animalia</w:t>
            </w:r>
          </w:p>
        </w:tc>
      </w:tr>
      <w:tr w:rsidR="00693BB2" w:rsidRPr="00071D00" w14:paraId="6C7C8DC5" w14:textId="77777777" w:rsidTr="00B1069E">
        <w:trPr>
          <w:trHeight w:val="401"/>
          <w:jc w:val="center"/>
        </w:trPr>
        <w:tc>
          <w:tcPr>
            <w:tcW w:w="1980" w:type="dxa"/>
            <w:tcBorders>
              <w:top w:val="nil"/>
              <w:left w:val="nil"/>
              <w:bottom w:val="nil"/>
              <w:right w:val="nil"/>
            </w:tcBorders>
            <w:shd w:val="clear" w:color="auto" w:fill="auto"/>
            <w:noWrap/>
            <w:hideMark/>
          </w:tcPr>
          <w:p w14:paraId="1A193B2B"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Subkingdom</w:t>
            </w:r>
          </w:p>
        </w:tc>
        <w:tc>
          <w:tcPr>
            <w:tcW w:w="6930" w:type="dxa"/>
            <w:tcBorders>
              <w:top w:val="nil"/>
              <w:left w:val="nil"/>
              <w:bottom w:val="nil"/>
              <w:right w:val="nil"/>
            </w:tcBorders>
            <w:shd w:val="clear" w:color="auto" w:fill="auto"/>
            <w:noWrap/>
            <w:hideMark/>
          </w:tcPr>
          <w:p w14:paraId="54FF9824"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Bilateria</w:t>
            </w:r>
          </w:p>
        </w:tc>
      </w:tr>
      <w:tr w:rsidR="00693BB2" w:rsidRPr="00071D00" w14:paraId="272293E8" w14:textId="77777777" w:rsidTr="00B1069E">
        <w:trPr>
          <w:trHeight w:val="401"/>
          <w:jc w:val="center"/>
        </w:trPr>
        <w:tc>
          <w:tcPr>
            <w:tcW w:w="1980" w:type="dxa"/>
            <w:tcBorders>
              <w:top w:val="nil"/>
              <w:left w:val="nil"/>
              <w:bottom w:val="nil"/>
              <w:right w:val="nil"/>
            </w:tcBorders>
            <w:shd w:val="clear" w:color="auto" w:fill="auto"/>
            <w:noWrap/>
            <w:hideMark/>
          </w:tcPr>
          <w:p w14:paraId="01579F9A"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Infrakingdom</w:t>
            </w:r>
          </w:p>
        </w:tc>
        <w:tc>
          <w:tcPr>
            <w:tcW w:w="6930" w:type="dxa"/>
            <w:tcBorders>
              <w:top w:val="nil"/>
              <w:left w:val="nil"/>
              <w:bottom w:val="nil"/>
              <w:right w:val="nil"/>
            </w:tcBorders>
            <w:shd w:val="clear" w:color="auto" w:fill="auto"/>
            <w:noWrap/>
            <w:hideMark/>
          </w:tcPr>
          <w:p w14:paraId="1992931E"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Deuterostomia</w:t>
            </w:r>
          </w:p>
        </w:tc>
      </w:tr>
      <w:tr w:rsidR="00693BB2" w:rsidRPr="00071D00" w14:paraId="3A42D9EE" w14:textId="77777777" w:rsidTr="00B1069E">
        <w:trPr>
          <w:trHeight w:val="401"/>
          <w:jc w:val="center"/>
        </w:trPr>
        <w:tc>
          <w:tcPr>
            <w:tcW w:w="1980" w:type="dxa"/>
            <w:tcBorders>
              <w:top w:val="nil"/>
              <w:left w:val="nil"/>
              <w:bottom w:val="nil"/>
              <w:right w:val="nil"/>
            </w:tcBorders>
            <w:shd w:val="clear" w:color="auto" w:fill="auto"/>
            <w:noWrap/>
            <w:hideMark/>
          </w:tcPr>
          <w:p w14:paraId="7490FE7C"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Phylum</w:t>
            </w:r>
          </w:p>
        </w:tc>
        <w:tc>
          <w:tcPr>
            <w:tcW w:w="6930" w:type="dxa"/>
            <w:tcBorders>
              <w:top w:val="nil"/>
              <w:left w:val="nil"/>
              <w:bottom w:val="nil"/>
              <w:right w:val="nil"/>
            </w:tcBorders>
            <w:shd w:val="clear" w:color="auto" w:fill="auto"/>
            <w:noWrap/>
            <w:hideMark/>
          </w:tcPr>
          <w:p w14:paraId="797FE360"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Chordata</w:t>
            </w:r>
          </w:p>
        </w:tc>
      </w:tr>
      <w:tr w:rsidR="00693BB2" w:rsidRPr="00071D00" w14:paraId="4A04E77A" w14:textId="77777777" w:rsidTr="00B1069E">
        <w:trPr>
          <w:trHeight w:val="401"/>
          <w:jc w:val="center"/>
        </w:trPr>
        <w:tc>
          <w:tcPr>
            <w:tcW w:w="1980" w:type="dxa"/>
            <w:tcBorders>
              <w:top w:val="nil"/>
              <w:left w:val="nil"/>
              <w:bottom w:val="nil"/>
              <w:right w:val="nil"/>
            </w:tcBorders>
            <w:shd w:val="clear" w:color="auto" w:fill="auto"/>
            <w:noWrap/>
            <w:hideMark/>
          </w:tcPr>
          <w:p w14:paraId="31AF4346"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Subphylum</w:t>
            </w:r>
          </w:p>
        </w:tc>
        <w:tc>
          <w:tcPr>
            <w:tcW w:w="6930" w:type="dxa"/>
            <w:tcBorders>
              <w:top w:val="nil"/>
              <w:left w:val="nil"/>
              <w:bottom w:val="nil"/>
              <w:right w:val="nil"/>
            </w:tcBorders>
            <w:shd w:val="clear" w:color="auto" w:fill="auto"/>
            <w:noWrap/>
            <w:hideMark/>
          </w:tcPr>
          <w:p w14:paraId="2BB496AB"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Vertebrata</w:t>
            </w:r>
          </w:p>
        </w:tc>
      </w:tr>
      <w:tr w:rsidR="00693BB2" w:rsidRPr="00071D00" w14:paraId="3C2B56CC" w14:textId="77777777" w:rsidTr="00B1069E">
        <w:trPr>
          <w:trHeight w:val="401"/>
          <w:jc w:val="center"/>
        </w:trPr>
        <w:tc>
          <w:tcPr>
            <w:tcW w:w="1980" w:type="dxa"/>
            <w:tcBorders>
              <w:top w:val="nil"/>
              <w:left w:val="nil"/>
              <w:bottom w:val="nil"/>
              <w:right w:val="nil"/>
            </w:tcBorders>
            <w:shd w:val="clear" w:color="auto" w:fill="auto"/>
            <w:noWrap/>
            <w:hideMark/>
          </w:tcPr>
          <w:p w14:paraId="3931067E"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Infraphylum</w:t>
            </w:r>
          </w:p>
        </w:tc>
        <w:tc>
          <w:tcPr>
            <w:tcW w:w="6930" w:type="dxa"/>
            <w:tcBorders>
              <w:top w:val="nil"/>
              <w:left w:val="nil"/>
              <w:bottom w:val="nil"/>
              <w:right w:val="nil"/>
            </w:tcBorders>
            <w:shd w:val="clear" w:color="auto" w:fill="auto"/>
            <w:noWrap/>
            <w:hideMark/>
          </w:tcPr>
          <w:p w14:paraId="28D2DB14"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Gnathostomata</w:t>
            </w:r>
          </w:p>
        </w:tc>
      </w:tr>
      <w:tr w:rsidR="00693BB2" w:rsidRPr="00071D00" w14:paraId="04BFFD4B" w14:textId="77777777" w:rsidTr="00B1069E">
        <w:trPr>
          <w:trHeight w:val="401"/>
          <w:jc w:val="center"/>
        </w:trPr>
        <w:tc>
          <w:tcPr>
            <w:tcW w:w="1980" w:type="dxa"/>
            <w:tcBorders>
              <w:top w:val="nil"/>
              <w:left w:val="nil"/>
              <w:bottom w:val="nil"/>
              <w:right w:val="nil"/>
            </w:tcBorders>
            <w:shd w:val="clear" w:color="auto" w:fill="auto"/>
            <w:noWrap/>
            <w:hideMark/>
          </w:tcPr>
          <w:p w14:paraId="65ADA35A"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Superclass</w:t>
            </w:r>
          </w:p>
        </w:tc>
        <w:tc>
          <w:tcPr>
            <w:tcW w:w="6930" w:type="dxa"/>
            <w:tcBorders>
              <w:top w:val="nil"/>
              <w:left w:val="nil"/>
              <w:bottom w:val="nil"/>
              <w:right w:val="nil"/>
            </w:tcBorders>
            <w:shd w:val="clear" w:color="auto" w:fill="auto"/>
            <w:noWrap/>
            <w:hideMark/>
          </w:tcPr>
          <w:p w14:paraId="5160AC54"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Tetrapoda</w:t>
            </w:r>
          </w:p>
        </w:tc>
      </w:tr>
      <w:tr w:rsidR="00693BB2" w:rsidRPr="00071D00" w14:paraId="5AF3BF34" w14:textId="77777777" w:rsidTr="00B1069E">
        <w:trPr>
          <w:trHeight w:val="401"/>
          <w:jc w:val="center"/>
        </w:trPr>
        <w:tc>
          <w:tcPr>
            <w:tcW w:w="1980" w:type="dxa"/>
            <w:tcBorders>
              <w:top w:val="nil"/>
              <w:left w:val="nil"/>
              <w:bottom w:val="nil"/>
              <w:right w:val="nil"/>
            </w:tcBorders>
            <w:shd w:val="clear" w:color="auto" w:fill="auto"/>
            <w:noWrap/>
            <w:hideMark/>
          </w:tcPr>
          <w:p w14:paraId="5464D380"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Class</w:t>
            </w:r>
          </w:p>
        </w:tc>
        <w:tc>
          <w:tcPr>
            <w:tcW w:w="6930" w:type="dxa"/>
            <w:tcBorders>
              <w:top w:val="nil"/>
              <w:left w:val="nil"/>
              <w:bottom w:val="nil"/>
              <w:right w:val="nil"/>
            </w:tcBorders>
            <w:shd w:val="clear" w:color="auto" w:fill="auto"/>
            <w:noWrap/>
            <w:hideMark/>
          </w:tcPr>
          <w:p w14:paraId="3B12CA9D" w14:textId="2564B472"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Reptilia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Laurenti, 1768</w:t>
            </w:r>
            <w:r w:rsidR="00693BB2">
              <w:rPr>
                <w:rFonts w:ascii="Times New Roman" w:eastAsia="Times New Roman" w:hAnsi="Times New Roman" w:cs="Times New Roman"/>
                <w:color w:val="000000"/>
                <w:sz w:val="24"/>
                <w:szCs w:val="24"/>
              </w:rPr>
              <w:t>)</w:t>
            </w:r>
          </w:p>
        </w:tc>
      </w:tr>
      <w:tr w:rsidR="00693BB2" w:rsidRPr="00071D00" w14:paraId="0A33B00B" w14:textId="77777777" w:rsidTr="00B1069E">
        <w:trPr>
          <w:trHeight w:val="401"/>
          <w:jc w:val="center"/>
        </w:trPr>
        <w:tc>
          <w:tcPr>
            <w:tcW w:w="1980" w:type="dxa"/>
            <w:tcBorders>
              <w:top w:val="nil"/>
              <w:left w:val="nil"/>
              <w:bottom w:val="nil"/>
              <w:right w:val="nil"/>
            </w:tcBorders>
            <w:shd w:val="clear" w:color="auto" w:fill="auto"/>
            <w:noWrap/>
            <w:hideMark/>
          </w:tcPr>
          <w:p w14:paraId="53FB0362"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Order</w:t>
            </w:r>
          </w:p>
        </w:tc>
        <w:tc>
          <w:tcPr>
            <w:tcW w:w="6930" w:type="dxa"/>
            <w:tcBorders>
              <w:top w:val="nil"/>
              <w:left w:val="nil"/>
              <w:bottom w:val="nil"/>
              <w:right w:val="nil"/>
            </w:tcBorders>
            <w:shd w:val="clear" w:color="auto" w:fill="auto"/>
            <w:noWrap/>
            <w:hideMark/>
          </w:tcPr>
          <w:p w14:paraId="5FBDAA1B" w14:textId="404133C6"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Testudines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Batsch, 1788</w:t>
            </w:r>
            <w:r w:rsidR="00693BB2">
              <w:rPr>
                <w:rFonts w:ascii="Times New Roman" w:eastAsia="Times New Roman" w:hAnsi="Times New Roman" w:cs="Times New Roman"/>
                <w:color w:val="000000"/>
                <w:sz w:val="24"/>
                <w:szCs w:val="24"/>
              </w:rPr>
              <w:t>)</w:t>
            </w:r>
          </w:p>
        </w:tc>
      </w:tr>
      <w:tr w:rsidR="00693BB2" w:rsidRPr="00071D00" w14:paraId="4B5E48A0" w14:textId="77777777" w:rsidTr="00B1069E">
        <w:trPr>
          <w:trHeight w:val="401"/>
          <w:jc w:val="center"/>
        </w:trPr>
        <w:tc>
          <w:tcPr>
            <w:tcW w:w="1980" w:type="dxa"/>
            <w:tcBorders>
              <w:top w:val="nil"/>
              <w:left w:val="nil"/>
              <w:bottom w:val="nil"/>
              <w:right w:val="nil"/>
            </w:tcBorders>
            <w:shd w:val="clear" w:color="auto" w:fill="auto"/>
            <w:noWrap/>
            <w:hideMark/>
          </w:tcPr>
          <w:p w14:paraId="7BF54E7D"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Suborder</w:t>
            </w:r>
          </w:p>
        </w:tc>
        <w:tc>
          <w:tcPr>
            <w:tcW w:w="6930" w:type="dxa"/>
            <w:tcBorders>
              <w:top w:val="nil"/>
              <w:left w:val="nil"/>
              <w:bottom w:val="nil"/>
              <w:right w:val="nil"/>
            </w:tcBorders>
            <w:shd w:val="clear" w:color="auto" w:fill="auto"/>
            <w:noWrap/>
            <w:hideMark/>
          </w:tcPr>
          <w:p w14:paraId="0CD10FF8" w14:textId="30B4AEA5"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Cryptodira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Cope, 1868</w:t>
            </w:r>
            <w:r w:rsidR="00693BB2">
              <w:rPr>
                <w:rFonts w:ascii="Times New Roman" w:eastAsia="Times New Roman" w:hAnsi="Times New Roman" w:cs="Times New Roman"/>
                <w:color w:val="000000"/>
                <w:sz w:val="24"/>
                <w:szCs w:val="24"/>
              </w:rPr>
              <w:t>)</w:t>
            </w:r>
          </w:p>
        </w:tc>
      </w:tr>
      <w:tr w:rsidR="00693BB2" w:rsidRPr="00071D00" w14:paraId="60B3A908" w14:textId="77777777" w:rsidTr="00B1069E">
        <w:trPr>
          <w:trHeight w:val="401"/>
          <w:jc w:val="center"/>
        </w:trPr>
        <w:tc>
          <w:tcPr>
            <w:tcW w:w="1980" w:type="dxa"/>
            <w:tcBorders>
              <w:top w:val="nil"/>
              <w:left w:val="nil"/>
              <w:bottom w:val="nil"/>
              <w:right w:val="nil"/>
            </w:tcBorders>
            <w:shd w:val="clear" w:color="auto" w:fill="auto"/>
            <w:noWrap/>
            <w:hideMark/>
          </w:tcPr>
          <w:p w14:paraId="7B15106B"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Superfamily</w:t>
            </w:r>
          </w:p>
        </w:tc>
        <w:tc>
          <w:tcPr>
            <w:tcW w:w="6930" w:type="dxa"/>
            <w:tcBorders>
              <w:top w:val="nil"/>
              <w:left w:val="nil"/>
              <w:bottom w:val="nil"/>
              <w:right w:val="nil"/>
            </w:tcBorders>
            <w:shd w:val="clear" w:color="auto" w:fill="auto"/>
            <w:noWrap/>
            <w:hideMark/>
          </w:tcPr>
          <w:p w14:paraId="7223C118" w14:textId="018AE2A3"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Testudinoidea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Fitzinger, 1826</w:t>
            </w:r>
            <w:r w:rsidR="00693BB2">
              <w:rPr>
                <w:rFonts w:ascii="Times New Roman" w:eastAsia="Times New Roman" w:hAnsi="Times New Roman" w:cs="Times New Roman"/>
                <w:color w:val="000000"/>
                <w:sz w:val="24"/>
                <w:szCs w:val="24"/>
              </w:rPr>
              <w:t>)</w:t>
            </w:r>
          </w:p>
        </w:tc>
      </w:tr>
      <w:tr w:rsidR="00693BB2" w:rsidRPr="00071D00" w14:paraId="5854B039" w14:textId="77777777" w:rsidTr="00B1069E">
        <w:trPr>
          <w:trHeight w:val="401"/>
          <w:jc w:val="center"/>
        </w:trPr>
        <w:tc>
          <w:tcPr>
            <w:tcW w:w="1980" w:type="dxa"/>
            <w:tcBorders>
              <w:top w:val="nil"/>
              <w:left w:val="nil"/>
              <w:bottom w:val="nil"/>
              <w:right w:val="nil"/>
            </w:tcBorders>
            <w:shd w:val="clear" w:color="auto" w:fill="auto"/>
            <w:noWrap/>
            <w:hideMark/>
          </w:tcPr>
          <w:p w14:paraId="676886B9"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Family</w:t>
            </w:r>
          </w:p>
        </w:tc>
        <w:tc>
          <w:tcPr>
            <w:tcW w:w="6930" w:type="dxa"/>
            <w:tcBorders>
              <w:top w:val="nil"/>
              <w:left w:val="nil"/>
              <w:bottom w:val="nil"/>
              <w:right w:val="nil"/>
            </w:tcBorders>
            <w:shd w:val="clear" w:color="auto" w:fill="auto"/>
            <w:noWrap/>
            <w:hideMark/>
          </w:tcPr>
          <w:p w14:paraId="300559D9" w14:textId="11C9F713"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Emydidae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Rafinesque, 1815</w:t>
            </w:r>
            <w:r w:rsidR="00693BB2">
              <w:rPr>
                <w:rFonts w:ascii="Times New Roman" w:eastAsia="Times New Roman" w:hAnsi="Times New Roman" w:cs="Times New Roman"/>
                <w:color w:val="000000"/>
                <w:sz w:val="24"/>
                <w:szCs w:val="24"/>
              </w:rPr>
              <w:t>)</w:t>
            </w:r>
          </w:p>
        </w:tc>
      </w:tr>
      <w:tr w:rsidR="00693BB2" w:rsidRPr="00071D00" w14:paraId="4B40B4A2" w14:textId="77777777" w:rsidTr="00B1069E">
        <w:trPr>
          <w:trHeight w:val="401"/>
          <w:jc w:val="center"/>
        </w:trPr>
        <w:tc>
          <w:tcPr>
            <w:tcW w:w="1980" w:type="dxa"/>
            <w:tcBorders>
              <w:top w:val="nil"/>
              <w:left w:val="nil"/>
              <w:bottom w:val="nil"/>
              <w:right w:val="nil"/>
            </w:tcBorders>
            <w:shd w:val="clear" w:color="auto" w:fill="auto"/>
            <w:noWrap/>
            <w:hideMark/>
          </w:tcPr>
          <w:p w14:paraId="43F9651B"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Subfamily</w:t>
            </w:r>
          </w:p>
        </w:tc>
        <w:tc>
          <w:tcPr>
            <w:tcW w:w="6930" w:type="dxa"/>
            <w:tcBorders>
              <w:top w:val="nil"/>
              <w:left w:val="nil"/>
              <w:bottom w:val="nil"/>
              <w:right w:val="nil"/>
            </w:tcBorders>
            <w:shd w:val="clear" w:color="auto" w:fill="auto"/>
            <w:noWrap/>
            <w:hideMark/>
          </w:tcPr>
          <w:p w14:paraId="51A893F3" w14:textId="02787E6D"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Deirochelyinae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Agassiz, 1857</w:t>
            </w:r>
            <w:r w:rsidR="00693BB2">
              <w:rPr>
                <w:rFonts w:ascii="Times New Roman" w:eastAsia="Times New Roman" w:hAnsi="Times New Roman" w:cs="Times New Roman"/>
                <w:color w:val="000000"/>
                <w:sz w:val="24"/>
                <w:szCs w:val="24"/>
              </w:rPr>
              <w:t>)</w:t>
            </w:r>
          </w:p>
        </w:tc>
      </w:tr>
      <w:tr w:rsidR="00693BB2" w:rsidRPr="00071D00" w14:paraId="68B5CCEF" w14:textId="77777777" w:rsidTr="00B1069E">
        <w:trPr>
          <w:trHeight w:val="401"/>
          <w:jc w:val="center"/>
        </w:trPr>
        <w:tc>
          <w:tcPr>
            <w:tcW w:w="1980" w:type="dxa"/>
            <w:tcBorders>
              <w:top w:val="nil"/>
              <w:left w:val="nil"/>
              <w:right w:val="nil"/>
            </w:tcBorders>
            <w:shd w:val="clear" w:color="auto" w:fill="auto"/>
            <w:noWrap/>
            <w:hideMark/>
          </w:tcPr>
          <w:p w14:paraId="0C5E7F26" w14:textId="77777777"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Genus</w:t>
            </w:r>
          </w:p>
        </w:tc>
        <w:tc>
          <w:tcPr>
            <w:tcW w:w="6930" w:type="dxa"/>
            <w:tcBorders>
              <w:top w:val="nil"/>
              <w:left w:val="nil"/>
              <w:right w:val="nil"/>
            </w:tcBorders>
            <w:shd w:val="clear" w:color="auto" w:fill="auto"/>
            <w:noWrap/>
            <w:hideMark/>
          </w:tcPr>
          <w:p w14:paraId="2040958C" w14:textId="54357F48" w:rsidR="00071D00" w:rsidRPr="00071D00" w:rsidRDefault="00071D00"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 xml:space="preserve">Pseudemys </w:t>
            </w:r>
            <w:r w:rsidR="00693BB2">
              <w:rPr>
                <w:rFonts w:ascii="Times New Roman" w:eastAsia="Times New Roman" w:hAnsi="Times New Roman" w:cs="Times New Roman"/>
                <w:color w:val="000000"/>
                <w:sz w:val="24"/>
                <w:szCs w:val="24"/>
              </w:rPr>
              <w:t>(</w:t>
            </w:r>
            <w:r w:rsidRPr="00071D00">
              <w:rPr>
                <w:rFonts w:ascii="Times New Roman" w:eastAsia="Times New Roman" w:hAnsi="Times New Roman" w:cs="Times New Roman"/>
                <w:color w:val="000000"/>
                <w:sz w:val="24"/>
                <w:szCs w:val="24"/>
              </w:rPr>
              <w:t>Gray, 1856</w:t>
            </w:r>
            <w:r w:rsidR="00693BB2">
              <w:rPr>
                <w:rFonts w:ascii="Times New Roman" w:eastAsia="Times New Roman" w:hAnsi="Times New Roman" w:cs="Times New Roman"/>
                <w:color w:val="000000"/>
                <w:sz w:val="24"/>
                <w:szCs w:val="24"/>
              </w:rPr>
              <w:t>)</w:t>
            </w:r>
          </w:p>
        </w:tc>
      </w:tr>
      <w:tr w:rsidR="00693BB2" w:rsidRPr="00071D00" w14:paraId="0AB747C3" w14:textId="77777777" w:rsidTr="00B1069E">
        <w:trPr>
          <w:trHeight w:val="401"/>
          <w:jc w:val="center"/>
        </w:trPr>
        <w:tc>
          <w:tcPr>
            <w:tcW w:w="1980" w:type="dxa"/>
            <w:tcBorders>
              <w:top w:val="nil"/>
              <w:left w:val="nil"/>
              <w:right w:val="nil"/>
            </w:tcBorders>
            <w:shd w:val="clear" w:color="auto" w:fill="auto"/>
            <w:noWrap/>
          </w:tcPr>
          <w:p w14:paraId="5849C5F2" w14:textId="077F0F10" w:rsidR="00693BB2" w:rsidRPr="00071D00" w:rsidRDefault="00693BB2" w:rsidP="00693BB2">
            <w:pPr>
              <w:spacing w:after="0" w:line="240" w:lineRule="auto"/>
              <w:rPr>
                <w:rFonts w:ascii="Times New Roman" w:eastAsia="Times New Roman" w:hAnsi="Times New Roman" w:cs="Times New Roman"/>
                <w:color w:val="000000"/>
                <w:sz w:val="24"/>
                <w:szCs w:val="24"/>
              </w:rPr>
            </w:pPr>
            <w:r w:rsidRPr="00071D00">
              <w:rPr>
                <w:rFonts w:ascii="Times New Roman" w:eastAsia="Times New Roman" w:hAnsi="Times New Roman" w:cs="Times New Roman"/>
                <w:color w:val="000000"/>
                <w:sz w:val="24"/>
                <w:szCs w:val="24"/>
              </w:rPr>
              <w:t>Species</w:t>
            </w:r>
          </w:p>
        </w:tc>
        <w:tc>
          <w:tcPr>
            <w:tcW w:w="6930" w:type="dxa"/>
            <w:tcBorders>
              <w:top w:val="nil"/>
              <w:left w:val="nil"/>
              <w:right w:val="nil"/>
            </w:tcBorders>
            <w:shd w:val="clear" w:color="auto" w:fill="auto"/>
            <w:noWrap/>
          </w:tcPr>
          <w:p w14:paraId="213BB5B9" w14:textId="1DFCB002" w:rsidR="00693BB2" w:rsidRPr="00071D00" w:rsidRDefault="00693BB2" w:rsidP="00693BB2">
            <w:pPr>
              <w:spacing w:after="0" w:line="240" w:lineRule="auto"/>
              <w:rPr>
                <w:rFonts w:ascii="Times New Roman" w:eastAsia="Times New Roman" w:hAnsi="Times New Roman" w:cs="Times New Roman"/>
                <w:color w:val="000000"/>
                <w:sz w:val="24"/>
                <w:szCs w:val="24"/>
              </w:rPr>
            </w:pPr>
            <w:r w:rsidRPr="00B1069E">
              <w:rPr>
                <w:rFonts w:ascii="Times New Roman" w:eastAsia="Times New Roman" w:hAnsi="Times New Roman" w:cs="Times New Roman"/>
                <w:i/>
                <w:color w:val="000000"/>
                <w:sz w:val="24"/>
                <w:szCs w:val="24"/>
              </w:rPr>
              <w:t>Pseudemys rubriventris</w:t>
            </w:r>
            <w:r w:rsidRPr="00071D00">
              <w:rPr>
                <w:rFonts w:ascii="Times New Roman" w:eastAsia="Times New Roman" w:hAnsi="Times New Roman" w:cs="Times New Roman"/>
                <w:color w:val="000000"/>
                <w:sz w:val="24"/>
                <w:szCs w:val="24"/>
              </w:rPr>
              <w:t xml:space="preserve"> (Le Conte, 1830)</w:t>
            </w:r>
          </w:p>
        </w:tc>
      </w:tr>
      <w:tr w:rsidR="00693BB2" w:rsidRPr="00071D00" w14:paraId="6E0D71CA" w14:textId="77777777" w:rsidTr="00B1069E">
        <w:trPr>
          <w:trHeight w:val="576"/>
          <w:jc w:val="center"/>
        </w:trPr>
        <w:tc>
          <w:tcPr>
            <w:tcW w:w="1980" w:type="dxa"/>
            <w:tcBorders>
              <w:left w:val="nil"/>
              <w:bottom w:val="single" w:sz="4" w:space="0" w:color="auto"/>
              <w:right w:val="nil"/>
            </w:tcBorders>
            <w:shd w:val="clear" w:color="auto" w:fill="auto"/>
            <w:noWrap/>
            <w:hideMark/>
          </w:tcPr>
          <w:p w14:paraId="2183EC0E" w14:textId="697CDE1C" w:rsidR="00071D00" w:rsidRPr="00071D00" w:rsidRDefault="00693BB2" w:rsidP="00693B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Names</w:t>
            </w:r>
          </w:p>
        </w:tc>
        <w:tc>
          <w:tcPr>
            <w:tcW w:w="6930" w:type="dxa"/>
            <w:tcBorders>
              <w:left w:val="nil"/>
              <w:bottom w:val="single" w:sz="4" w:space="0" w:color="auto"/>
              <w:right w:val="nil"/>
            </w:tcBorders>
            <w:shd w:val="clear" w:color="auto" w:fill="auto"/>
            <w:noWrap/>
            <w:hideMark/>
          </w:tcPr>
          <w:p w14:paraId="5D0398E5" w14:textId="7CAFFF1C" w:rsidR="00071D00" w:rsidRPr="00071D00" w:rsidRDefault="00693BB2" w:rsidP="00693BB2">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Northern red-bellied turtle, </w:t>
            </w:r>
            <w:r w:rsidR="00B61909">
              <w:rPr>
                <w:rFonts w:ascii="Times New Roman" w:hAnsi="Times New Roman" w:cs="Times New Roman"/>
                <w:sz w:val="24"/>
                <w:szCs w:val="24"/>
              </w:rPr>
              <w:t xml:space="preserve">Plymouth red belly turtle, </w:t>
            </w:r>
            <w:r>
              <w:rPr>
                <w:rFonts w:ascii="Times New Roman" w:hAnsi="Times New Roman" w:cs="Times New Roman"/>
                <w:sz w:val="24"/>
                <w:szCs w:val="24"/>
              </w:rPr>
              <w:t>e</w:t>
            </w:r>
            <w:r w:rsidRPr="003B0CE3">
              <w:rPr>
                <w:rFonts w:ascii="Times New Roman" w:hAnsi="Times New Roman" w:cs="Times New Roman"/>
                <w:sz w:val="24"/>
                <w:szCs w:val="24"/>
              </w:rPr>
              <w:t xml:space="preserve">astern </w:t>
            </w:r>
            <w:r>
              <w:rPr>
                <w:rFonts w:ascii="Times New Roman" w:hAnsi="Times New Roman" w:cs="Times New Roman"/>
                <w:sz w:val="24"/>
                <w:szCs w:val="24"/>
              </w:rPr>
              <w:t>r</w:t>
            </w:r>
            <w:r w:rsidRPr="003B0CE3">
              <w:rPr>
                <w:rFonts w:ascii="Times New Roman" w:hAnsi="Times New Roman" w:cs="Times New Roman"/>
                <w:sz w:val="24"/>
                <w:szCs w:val="24"/>
              </w:rPr>
              <w:t xml:space="preserve">ed </w:t>
            </w:r>
            <w:r>
              <w:rPr>
                <w:rFonts w:ascii="Times New Roman" w:hAnsi="Times New Roman" w:cs="Times New Roman"/>
                <w:sz w:val="24"/>
                <w:szCs w:val="24"/>
              </w:rPr>
              <w:t>b</w:t>
            </w:r>
            <w:r w:rsidRPr="003B0CE3">
              <w:rPr>
                <w:rFonts w:ascii="Times New Roman" w:hAnsi="Times New Roman" w:cs="Times New Roman"/>
                <w:sz w:val="24"/>
                <w:szCs w:val="24"/>
              </w:rPr>
              <w:t xml:space="preserve">elly </w:t>
            </w:r>
            <w:r>
              <w:rPr>
                <w:rFonts w:ascii="Times New Roman" w:hAnsi="Times New Roman" w:cs="Times New Roman"/>
                <w:sz w:val="24"/>
                <w:szCs w:val="24"/>
              </w:rPr>
              <w:t>t</w:t>
            </w:r>
            <w:r w:rsidRPr="003B0CE3">
              <w:rPr>
                <w:rFonts w:ascii="Times New Roman" w:hAnsi="Times New Roman" w:cs="Times New Roman"/>
                <w:sz w:val="24"/>
                <w:szCs w:val="24"/>
              </w:rPr>
              <w:t xml:space="preserve">urtle, red-bellied turtle, </w:t>
            </w:r>
            <w:r>
              <w:rPr>
                <w:rFonts w:ascii="Times New Roman" w:hAnsi="Times New Roman" w:cs="Times New Roman"/>
                <w:sz w:val="24"/>
                <w:szCs w:val="24"/>
              </w:rPr>
              <w:t xml:space="preserve">and </w:t>
            </w:r>
            <w:r w:rsidRPr="003B0CE3">
              <w:rPr>
                <w:rFonts w:ascii="Times New Roman" w:hAnsi="Times New Roman" w:cs="Times New Roman"/>
                <w:sz w:val="24"/>
                <w:szCs w:val="24"/>
              </w:rPr>
              <w:t>American red-bellied turtle</w:t>
            </w:r>
          </w:p>
        </w:tc>
      </w:tr>
    </w:tbl>
    <w:p w14:paraId="2A595696" w14:textId="5C8C69F6" w:rsidR="00071D00" w:rsidRDefault="00071D00" w:rsidP="00B259A6">
      <w:pPr>
        <w:spacing w:after="0" w:line="240" w:lineRule="auto"/>
        <w:rPr>
          <w:rFonts w:ascii="Times New Roman" w:hAnsi="Times New Roman" w:cs="Times New Roman"/>
          <w:b/>
          <w:sz w:val="24"/>
          <w:szCs w:val="24"/>
        </w:rPr>
      </w:pPr>
    </w:p>
    <w:p w14:paraId="6E161FC8" w14:textId="77777777" w:rsidR="00A03A09" w:rsidRPr="003F6539" w:rsidRDefault="00A03A09" w:rsidP="00B259A6">
      <w:pPr>
        <w:spacing w:after="0" w:line="240" w:lineRule="auto"/>
        <w:rPr>
          <w:rFonts w:ascii="Times New Roman" w:hAnsi="Times New Roman" w:cs="Times New Roman"/>
          <w:b/>
          <w:sz w:val="24"/>
          <w:szCs w:val="24"/>
        </w:rPr>
      </w:pPr>
      <w:r w:rsidRPr="003F6539">
        <w:rPr>
          <w:rFonts w:ascii="Times New Roman" w:hAnsi="Times New Roman" w:cs="Times New Roman"/>
          <w:b/>
          <w:smallCaps/>
          <w:sz w:val="24"/>
          <w:szCs w:val="24"/>
        </w:rPr>
        <w:t>Habitat / Life History</w:t>
      </w:r>
      <w:r w:rsidRPr="003F6539">
        <w:rPr>
          <w:rFonts w:ascii="Times New Roman" w:hAnsi="Times New Roman" w:cs="Times New Roman"/>
          <w:b/>
          <w:sz w:val="24"/>
          <w:szCs w:val="24"/>
        </w:rPr>
        <w:t>:</w:t>
      </w:r>
    </w:p>
    <w:p w14:paraId="61CE1F9C" w14:textId="77777777" w:rsidR="00A03A09" w:rsidRPr="003F6539" w:rsidRDefault="00A03A09" w:rsidP="00B259A6">
      <w:pPr>
        <w:spacing w:after="0" w:line="240" w:lineRule="auto"/>
        <w:rPr>
          <w:rFonts w:ascii="Times New Roman" w:hAnsi="Times New Roman" w:cs="Times New Roman"/>
          <w:b/>
          <w:sz w:val="24"/>
          <w:szCs w:val="24"/>
        </w:rPr>
      </w:pPr>
    </w:p>
    <w:p w14:paraId="3B9F8980" w14:textId="4EBBE807" w:rsidR="00F3573E" w:rsidRPr="003B0CE3" w:rsidRDefault="00F7548F" w:rsidP="00F3573E">
      <w:pPr>
        <w:spacing w:after="0" w:line="240" w:lineRule="auto"/>
        <w:rPr>
          <w:rFonts w:ascii="Times New Roman" w:hAnsi="Times New Roman" w:cs="Times New Roman"/>
          <w:sz w:val="24"/>
          <w:szCs w:val="24"/>
        </w:rPr>
      </w:pPr>
      <w:r w:rsidRPr="003F6539">
        <w:rPr>
          <w:rFonts w:ascii="Times New Roman" w:hAnsi="Times New Roman" w:cs="Times New Roman"/>
          <w:sz w:val="24"/>
          <w:szCs w:val="24"/>
        </w:rPr>
        <w:t>In its southern range (i.e., Southern population), t</w:t>
      </w:r>
      <w:r w:rsidR="00F7698B" w:rsidRPr="003F6539">
        <w:rPr>
          <w:rFonts w:ascii="Times New Roman" w:hAnsi="Times New Roman" w:cs="Times New Roman"/>
          <w:sz w:val="24"/>
          <w:szCs w:val="24"/>
        </w:rPr>
        <w:t xml:space="preserve">he </w:t>
      </w:r>
      <w:r w:rsidR="00FC513A" w:rsidRPr="003F6539">
        <w:rPr>
          <w:rFonts w:ascii="Times New Roman" w:hAnsi="Times New Roman" w:cs="Times New Roman"/>
          <w:sz w:val="24"/>
          <w:szCs w:val="24"/>
        </w:rPr>
        <w:t xml:space="preserve">NRBC </w:t>
      </w:r>
      <w:r w:rsidRPr="003F6539">
        <w:rPr>
          <w:rFonts w:ascii="Times New Roman" w:hAnsi="Times New Roman" w:cs="Times New Roman"/>
          <w:sz w:val="24"/>
          <w:szCs w:val="24"/>
        </w:rPr>
        <w:t xml:space="preserve">has been reported to </w:t>
      </w:r>
      <w:r w:rsidR="00FC513A" w:rsidRPr="003F6539">
        <w:rPr>
          <w:rFonts w:ascii="Times New Roman" w:hAnsi="Times New Roman" w:cs="Times New Roman"/>
          <w:sz w:val="24"/>
          <w:szCs w:val="24"/>
        </w:rPr>
        <w:t>utilize deep, slow</w:t>
      </w:r>
      <w:r w:rsidR="00F7698B" w:rsidRPr="003F6539">
        <w:rPr>
          <w:rFonts w:ascii="Times New Roman" w:hAnsi="Times New Roman" w:cs="Times New Roman"/>
          <w:sz w:val="24"/>
          <w:szCs w:val="24"/>
        </w:rPr>
        <w:t>-</w:t>
      </w:r>
      <w:r w:rsidR="00FC513A" w:rsidRPr="003F6539">
        <w:rPr>
          <w:rFonts w:ascii="Times New Roman" w:hAnsi="Times New Roman" w:cs="Times New Roman"/>
          <w:sz w:val="24"/>
          <w:szCs w:val="24"/>
        </w:rPr>
        <w:t>moving freshwater rivers and lake</w:t>
      </w:r>
      <w:r w:rsidR="00F7698B" w:rsidRPr="003F6539">
        <w:rPr>
          <w:rFonts w:ascii="Times New Roman" w:hAnsi="Times New Roman" w:cs="Times New Roman"/>
          <w:sz w:val="24"/>
          <w:szCs w:val="24"/>
        </w:rPr>
        <w:t xml:space="preserve"> habitats </w:t>
      </w:r>
      <w:r w:rsidR="00FC513A" w:rsidRPr="003F6539">
        <w:rPr>
          <w:rFonts w:ascii="Times New Roman" w:hAnsi="Times New Roman" w:cs="Times New Roman"/>
          <w:sz w:val="24"/>
          <w:szCs w:val="24"/>
        </w:rPr>
        <w:t xml:space="preserve">with aquatic vegetation (Swarth 2003, </w:t>
      </w:r>
      <w:r w:rsidR="00DA73A8" w:rsidRPr="003F6539">
        <w:rPr>
          <w:rFonts w:ascii="Times New Roman" w:hAnsi="Times New Roman" w:cs="Times New Roman"/>
          <w:sz w:val="24"/>
          <w:szCs w:val="24"/>
        </w:rPr>
        <w:t xml:space="preserve">Conant and Collins </w:t>
      </w:r>
      <w:r w:rsidR="001B5C02" w:rsidRPr="003F6539">
        <w:rPr>
          <w:rFonts w:ascii="Times New Roman" w:hAnsi="Times New Roman" w:cs="Times New Roman"/>
          <w:sz w:val="24"/>
          <w:szCs w:val="24"/>
        </w:rPr>
        <w:t>1991</w:t>
      </w:r>
      <w:r w:rsidR="00DA73A8" w:rsidRPr="003F6539">
        <w:rPr>
          <w:rFonts w:ascii="Times New Roman" w:hAnsi="Times New Roman" w:cs="Times New Roman"/>
          <w:sz w:val="24"/>
          <w:szCs w:val="24"/>
        </w:rPr>
        <w:t xml:space="preserve">, USFWS 2006). </w:t>
      </w:r>
      <w:r w:rsidRPr="003F6539">
        <w:rPr>
          <w:rFonts w:ascii="Times New Roman" w:hAnsi="Times New Roman" w:cs="Times New Roman"/>
          <w:sz w:val="24"/>
          <w:szCs w:val="24"/>
        </w:rPr>
        <w:t xml:space="preserve">In contrast, NRBC from the Northern population </w:t>
      </w:r>
      <w:r w:rsidR="00DA73A8" w:rsidRPr="003F6539">
        <w:rPr>
          <w:rFonts w:ascii="Times New Roman" w:hAnsi="Times New Roman" w:cs="Times New Roman"/>
          <w:sz w:val="24"/>
          <w:szCs w:val="24"/>
        </w:rPr>
        <w:t>are</w:t>
      </w:r>
      <w:r w:rsidRPr="003F6539">
        <w:rPr>
          <w:rFonts w:ascii="Times New Roman" w:hAnsi="Times New Roman" w:cs="Times New Roman"/>
          <w:sz w:val="24"/>
          <w:szCs w:val="24"/>
        </w:rPr>
        <w:t xml:space="preserve"> typically</w:t>
      </w:r>
      <w:r w:rsidR="00DA73A8" w:rsidRPr="003F6539">
        <w:rPr>
          <w:rFonts w:ascii="Times New Roman" w:hAnsi="Times New Roman" w:cs="Times New Roman"/>
          <w:sz w:val="24"/>
          <w:szCs w:val="24"/>
        </w:rPr>
        <w:t xml:space="preserve"> found in small coastal ponds </w:t>
      </w:r>
      <w:r w:rsidRPr="003F6539">
        <w:rPr>
          <w:rFonts w:ascii="Times New Roman" w:hAnsi="Times New Roman" w:cs="Times New Roman"/>
          <w:sz w:val="24"/>
          <w:szCs w:val="24"/>
        </w:rPr>
        <w:t>(</w:t>
      </w:r>
      <w:r w:rsidR="00DA73A8" w:rsidRPr="003F6539">
        <w:rPr>
          <w:rFonts w:ascii="Times New Roman" w:hAnsi="Times New Roman" w:cs="Times New Roman"/>
          <w:sz w:val="24"/>
          <w:szCs w:val="24"/>
        </w:rPr>
        <w:t xml:space="preserve">USFWS 2006). </w:t>
      </w:r>
      <w:r w:rsidR="00834181" w:rsidRPr="003F6539">
        <w:rPr>
          <w:rFonts w:ascii="Times New Roman" w:hAnsi="Times New Roman" w:cs="Times New Roman"/>
          <w:sz w:val="24"/>
          <w:szCs w:val="24"/>
        </w:rPr>
        <w:t>In Maryland, NRBC were not documented using small ponds adjacent to larger tidal areas. Basking was limited to areas where deeper water was immediately accessible either by proximity to the main channel or through tidal inundation (Swarth 2003).</w:t>
      </w:r>
      <w:r w:rsidR="000A1DC2" w:rsidRPr="003F6539">
        <w:rPr>
          <w:rFonts w:ascii="Times New Roman" w:hAnsi="Times New Roman" w:cs="Times New Roman"/>
          <w:sz w:val="24"/>
          <w:szCs w:val="24"/>
        </w:rPr>
        <w:t xml:space="preserve"> </w:t>
      </w:r>
      <w:r w:rsidRPr="003F6539">
        <w:rPr>
          <w:rFonts w:ascii="Times New Roman" w:hAnsi="Times New Roman" w:cs="Times New Roman"/>
          <w:sz w:val="24"/>
          <w:szCs w:val="24"/>
        </w:rPr>
        <w:t>Northern red-bellied</w:t>
      </w:r>
      <w:r>
        <w:rPr>
          <w:rFonts w:ascii="Times New Roman" w:hAnsi="Times New Roman" w:cs="Times New Roman"/>
          <w:sz w:val="24"/>
          <w:szCs w:val="24"/>
        </w:rPr>
        <w:t xml:space="preserve"> cooter </w:t>
      </w:r>
      <w:r w:rsidR="00FC513A" w:rsidRPr="003B0CE3">
        <w:rPr>
          <w:rFonts w:ascii="Times New Roman" w:hAnsi="Times New Roman" w:cs="Times New Roman"/>
          <w:sz w:val="24"/>
          <w:szCs w:val="24"/>
        </w:rPr>
        <w:t>may occasionally be found in the brackish re</w:t>
      </w:r>
      <w:r w:rsidR="00C67726" w:rsidRPr="003B0CE3">
        <w:rPr>
          <w:rFonts w:ascii="Times New Roman" w:hAnsi="Times New Roman" w:cs="Times New Roman"/>
          <w:sz w:val="24"/>
          <w:szCs w:val="24"/>
        </w:rPr>
        <w:t xml:space="preserve">gions of estuaries (Arndt 1975). </w:t>
      </w:r>
      <w:r w:rsidR="00F3573E" w:rsidRPr="003B0CE3">
        <w:rPr>
          <w:rFonts w:ascii="Times New Roman" w:hAnsi="Times New Roman" w:cs="Times New Roman"/>
          <w:sz w:val="24"/>
          <w:szCs w:val="24"/>
        </w:rPr>
        <w:t>NRBC’s have also been documented using commercial cranberry farms in the northern portion of the range (USFWS 2006), as these operations have the pond and cleared nesting cover preferred by the species.</w:t>
      </w:r>
    </w:p>
    <w:p w14:paraId="726AC791" w14:textId="77777777" w:rsidR="000A1DC2" w:rsidRPr="003B0CE3" w:rsidRDefault="000A1DC2" w:rsidP="00B259A6">
      <w:pPr>
        <w:spacing w:after="0" w:line="240" w:lineRule="auto"/>
        <w:rPr>
          <w:rFonts w:ascii="Times New Roman" w:hAnsi="Times New Roman" w:cs="Times New Roman"/>
          <w:sz w:val="24"/>
          <w:szCs w:val="24"/>
        </w:rPr>
      </w:pPr>
    </w:p>
    <w:p w14:paraId="5772F68E" w14:textId="4C1B95D6" w:rsidR="00A50C4F" w:rsidRPr="003B0CE3" w:rsidRDefault="00C67726"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N</w:t>
      </w:r>
      <w:r w:rsidR="0016204F">
        <w:rPr>
          <w:rFonts w:ascii="Times New Roman" w:hAnsi="Times New Roman" w:cs="Times New Roman"/>
          <w:sz w:val="24"/>
          <w:szCs w:val="24"/>
        </w:rPr>
        <w:t>orthern red-bellied cooters</w:t>
      </w:r>
      <w:r w:rsidRPr="003B0CE3">
        <w:rPr>
          <w:rFonts w:ascii="Times New Roman" w:hAnsi="Times New Roman" w:cs="Times New Roman"/>
          <w:sz w:val="24"/>
          <w:szCs w:val="24"/>
        </w:rPr>
        <w:t xml:space="preserve"> are omnivorous </w:t>
      </w:r>
      <w:r w:rsidR="0016204F">
        <w:rPr>
          <w:rFonts w:ascii="Times New Roman" w:hAnsi="Times New Roman" w:cs="Times New Roman"/>
          <w:sz w:val="24"/>
          <w:szCs w:val="24"/>
        </w:rPr>
        <w:t>but predominantly</w:t>
      </w:r>
      <w:r w:rsidR="0016204F" w:rsidRPr="003B0CE3">
        <w:rPr>
          <w:rFonts w:ascii="Times New Roman" w:hAnsi="Times New Roman" w:cs="Times New Roman"/>
          <w:sz w:val="24"/>
          <w:szCs w:val="24"/>
        </w:rPr>
        <w:t xml:space="preserve"> </w:t>
      </w:r>
      <w:r w:rsidRPr="003B0CE3">
        <w:rPr>
          <w:rFonts w:ascii="Times New Roman" w:hAnsi="Times New Roman" w:cs="Times New Roman"/>
          <w:sz w:val="24"/>
          <w:szCs w:val="24"/>
        </w:rPr>
        <w:t>feed on aquatic plants</w:t>
      </w:r>
      <w:r w:rsidR="000A1DC2" w:rsidRPr="003B0CE3">
        <w:rPr>
          <w:rFonts w:ascii="Times New Roman" w:hAnsi="Times New Roman" w:cs="Times New Roman"/>
          <w:sz w:val="24"/>
          <w:szCs w:val="24"/>
        </w:rPr>
        <w:t>,</w:t>
      </w:r>
      <w:r w:rsidR="001D1A23" w:rsidRPr="003B0CE3">
        <w:rPr>
          <w:rFonts w:ascii="Times New Roman" w:hAnsi="Times New Roman" w:cs="Times New Roman"/>
          <w:sz w:val="24"/>
          <w:szCs w:val="24"/>
        </w:rPr>
        <w:t xml:space="preserve"> particularly as adults</w:t>
      </w:r>
      <w:r w:rsidRPr="003B0CE3">
        <w:rPr>
          <w:rFonts w:ascii="Times New Roman" w:hAnsi="Times New Roman" w:cs="Times New Roman"/>
          <w:sz w:val="24"/>
          <w:szCs w:val="24"/>
        </w:rPr>
        <w:t xml:space="preserve">. </w:t>
      </w:r>
      <w:r w:rsidR="000A1DC2" w:rsidRPr="003B0CE3">
        <w:rPr>
          <w:rFonts w:ascii="Times New Roman" w:hAnsi="Times New Roman" w:cs="Times New Roman"/>
          <w:sz w:val="24"/>
          <w:szCs w:val="24"/>
        </w:rPr>
        <w:t>Milfoil (</w:t>
      </w:r>
      <w:r w:rsidR="000A1DC2" w:rsidRPr="003B0CE3">
        <w:rPr>
          <w:rFonts w:ascii="Times New Roman" w:hAnsi="Times New Roman" w:cs="Times New Roman"/>
          <w:i/>
          <w:sz w:val="24"/>
          <w:szCs w:val="24"/>
        </w:rPr>
        <w:t>Myriophyllum</w:t>
      </w:r>
      <w:r w:rsidR="000A1DC2" w:rsidRPr="003B0CE3">
        <w:rPr>
          <w:rFonts w:ascii="Times New Roman" w:hAnsi="Times New Roman" w:cs="Times New Roman"/>
          <w:sz w:val="24"/>
          <w:szCs w:val="24"/>
        </w:rPr>
        <w:t xml:space="preserve"> spp.) is a favored forage (MA DNR 2016). </w:t>
      </w:r>
      <w:r w:rsidRPr="003B0CE3">
        <w:rPr>
          <w:rFonts w:ascii="Times New Roman" w:hAnsi="Times New Roman" w:cs="Times New Roman"/>
          <w:sz w:val="24"/>
          <w:szCs w:val="24"/>
        </w:rPr>
        <w:t>They will also feed on a variety of animals including fish, worms, and crustaceans</w:t>
      </w:r>
      <w:r w:rsidR="0016204F">
        <w:rPr>
          <w:rFonts w:ascii="Times New Roman" w:hAnsi="Times New Roman" w:cs="Times New Roman"/>
          <w:sz w:val="24"/>
          <w:szCs w:val="24"/>
        </w:rPr>
        <w:t>,</w:t>
      </w:r>
      <w:r w:rsidRPr="003B0CE3">
        <w:rPr>
          <w:rFonts w:ascii="Times New Roman" w:hAnsi="Times New Roman" w:cs="Times New Roman"/>
          <w:sz w:val="24"/>
          <w:szCs w:val="24"/>
        </w:rPr>
        <w:t xml:space="preserve"> </w:t>
      </w:r>
      <w:r w:rsidR="000A1DC2" w:rsidRPr="003B0CE3">
        <w:rPr>
          <w:rFonts w:ascii="Times New Roman" w:hAnsi="Times New Roman" w:cs="Times New Roman"/>
          <w:sz w:val="24"/>
          <w:szCs w:val="24"/>
        </w:rPr>
        <w:t>particularly when juveniles.</w:t>
      </w:r>
    </w:p>
    <w:p w14:paraId="70699633" w14:textId="77777777" w:rsidR="00EC4C16" w:rsidRPr="003B0CE3" w:rsidRDefault="00EC4C16" w:rsidP="00B259A6">
      <w:pPr>
        <w:spacing w:after="0" w:line="240" w:lineRule="auto"/>
        <w:rPr>
          <w:rFonts w:ascii="Times New Roman" w:hAnsi="Times New Roman" w:cs="Times New Roman"/>
          <w:sz w:val="24"/>
          <w:szCs w:val="24"/>
        </w:rPr>
      </w:pPr>
    </w:p>
    <w:p w14:paraId="1DB422F5" w14:textId="77777777" w:rsidR="00A03A09" w:rsidRPr="003B0CE3" w:rsidRDefault="00A03A09"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Historical Range / Distribution</w:t>
      </w:r>
      <w:r w:rsidRPr="003B0CE3">
        <w:rPr>
          <w:rFonts w:ascii="Times New Roman" w:hAnsi="Times New Roman" w:cs="Times New Roman"/>
          <w:b/>
          <w:sz w:val="24"/>
          <w:szCs w:val="24"/>
        </w:rPr>
        <w:t>:</w:t>
      </w:r>
    </w:p>
    <w:p w14:paraId="22ADD15F" w14:textId="77777777" w:rsidR="00A03A09" w:rsidRPr="003B0CE3" w:rsidRDefault="00A03A09" w:rsidP="00B259A6">
      <w:pPr>
        <w:spacing w:after="0" w:line="240" w:lineRule="auto"/>
        <w:rPr>
          <w:rFonts w:ascii="Times New Roman" w:hAnsi="Times New Roman" w:cs="Times New Roman"/>
          <w:b/>
          <w:sz w:val="24"/>
          <w:szCs w:val="24"/>
        </w:rPr>
      </w:pPr>
    </w:p>
    <w:p w14:paraId="7066C5A4" w14:textId="147797A3" w:rsidR="00237DEA" w:rsidRPr="003B0CE3" w:rsidRDefault="002A7E06"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In </w:t>
      </w:r>
      <w:r w:rsidRPr="003B0CE3">
        <w:rPr>
          <w:rFonts w:ascii="Times New Roman" w:hAnsi="Times New Roman" w:cs="Times New Roman"/>
          <w:i/>
          <w:sz w:val="24"/>
          <w:szCs w:val="24"/>
        </w:rPr>
        <w:t xml:space="preserve">North American Herpetology </w:t>
      </w:r>
      <w:r w:rsidRPr="003B0CE3">
        <w:rPr>
          <w:rFonts w:ascii="Times New Roman" w:hAnsi="Times New Roman" w:cs="Times New Roman"/>
          <w:sz w:val="24"/>
          <w:szCs w:val="24"/>
        </w:rPr>
        <w:t xml:space="preserve">volume 1 (1842) Holbrook states that </w:t>
      </w:r>
      <w:r w:rsidR="00FA409B">
        <w:rPr>
          <w:rFonts w:ascii="Times New Roman" w:hAnsi="Times New Roman" w:cs="Times New Roman"/>
          <w:sz w:val="24"/>
          <w:szCs w:val="24"/>
        </w:rPr>
        <w:t xml:space="preserve">NRBCs </w:t>
      </w:r>
      <w:r w:rsidR="00BB7C92" w:rsidRPr="003B0CE3">
        <w:rPr>
          <w:rFonts w:ascii="Times New Roman" w:hAnsi="Times New Roman" w:cs="Times New Roman"/>
          <w:sz w:val="24"/>
          <w:szCs w:val="24"/>
        </w:rPr>
        <w:t>“</w:t>
      </w:r>
      <w:r w:rsidR="00FA409B">
        <w:rPr>
          <w:rFonts w:ascii="Times New Roman" w:hAnsi="Times New Roman" w:cs="Times New Roman"/>
          <w:sz w:val="24"/>
          <w:szCs w:val="24"/>
        </w:rPr>
        <w:t>[…]</w:t>
      </w:r>
      <w:r w:rsidRPr="003B0CE3">
        <w:rPr>
          <w:rFonts w:ascii="Times New Roman" w:hAnsi="Times New Roman" w:cs="Times New Roman"/>
          <w:sz w:val="24"/>
          <w:szCs w:val="24"/>
        </w:rPr>
        <w:t xml:space="preserve"> geographical range is very limited; as yet it</w:t>
      </w:r>
      <w:r w:rsidR="00BB7C92" w:rsidRPr="003B0CE3">
        <w:rPr>
          <w:rFonts w:ascii="Times New Roman" w:hAnsi="Times New Roman" w:cs="Times New Roman"/>
          <w:sz w:val="24"/>
          <w:szCs w:val="24"/>
        </w:rPr>
        <w:t xml:space="preserve"> </w:t>
      </w:r>
      <w:r w:rsidRPr="003B0CE3">
        <w:rPr>
          <w:rFonts w:ascii="Times New Roman" w:hAnsi="Times New Roman" w:cs="Times New Roman"/>
          <w:sz w:val="24"/>
          <w:szCs w:val="24"/>
        </w:rPr>
        <w:t xml:space="preserve">has not been found north of the Delaware </w:t>
      </w:r>
      <w:r w:rsidR="00C67726" w:rsidRPr="003B0CE3">
        <w:rPr>
          <w:rFonts w:ascii="Times New Roman" w:hAnsi="Times New Roman" w:cs="Times New Roman"/>
          <w:sz w:val="24"/>
          <w:szCs w:val="24"/>
        </w:rPr>
        <w:t>R</w:t>
      </w:r>
      <w:r w:rsidRPr="003B0CE3">
        <w:rPr>
          <w:rFonts w:ascii="Times New Roman" w:hAnsi="Times New Roman" w:cs="Times New Roman"/>
          <w:sz w:val="24"/>
          <w:szCs w:val="24"/>
        </w:rPr>
        <w:t xml:space="preserve">iver, nor to the south of </w:t>
      </w:r>
      <w:r w:rsidRPr="003B0CE3">
        <w:rPr>
          <w:rFonts w:ascii="Times New Roman" w:hAnsi="Times New Roman" w:cs="Times New Roman"/>
          <w:sz w:val="24"/>
          <w:szCs w:val="24"/>
        </w:rPr>
        <w:lastRenderedPageBreak/>
        <w:t>Chesapeake</w:t>
      </w:r>
      <w:r w:rsidR="00FA409B">
        <w:rPr>
          <w:rFonts w:ascii="Times New Roman" w:hAnsi="Times New Roman" w:cs="Times New Roman"/>
          <w:sz w:val="24"/>
          <w:szCs w:val="24"/>
        </w:rPr>
        <w:t xml:space="preserve"> </w:t>
      </w:r>
      <w:r w:rsidRPr="003B0CE3">
        <w:rPr>
          <w:rFonts w:ascii="Times New Roman" w:hAnsi="Times New Roman" w:cs="Times New Roman"/>
          <w:sz w:val="24"/>
          <w:szCs w:val="24"/>
        </w:rPr>
        <w:t>Bay. It is common in the Susquehanna and its tributaries, but is much more</w:t>
      </w:r>
      <w:r w:rsidR="00BB7C92" w:rsidRPr="003B0CE3">
        <w:rPr>
          <w:rFonts w:ascii="Times New Roman" w:hAnsi="Times New Roman" w:cs="Times New Roman"/>
          <w:sz w:val="24"/>
          <w:szCs w:val="24"/>
        </w:rPr>
        <w:t xml:space="preserve"> </w:t>
      </w:r>
      <w:r w:rsidRPr="003B0CE3">
        <w:rPr>
          <w:rFonts w:ascii="Times New Roman" w:hAnsi="Times New Roman" w:cs="Times New Roman"/>
          <w:sz w:val="24"/>
          <w:szCs w:val="24"/>
        </w:rPr>
        <w:t>abundant in the Dela</w:t>
      </w:r>
      <w:r w:rsidR="00BB7C92" w:rsidRPr="003B0CE3">
        <w:rPr>
          <w:rFonts w:ascii="Times New Roman" w:hAnsi="Times New Roman" w:cs="Times New Roman"/>
          <w:sz w:val="24"/>
          <w:szCs w:val="24"/>
        </w:rPr>
        <w:t>w</w:t>
      </w:r>
      <w:r w:rsidRPr="003B0CE3">
        <w:rPr>
          <w:rFonts w:ascii="Times New Roman" w:hAnsi="Times New Roman" w:cs="Times New Roman"/>
          <w:sz w:val="24"/>
          <w:szCs w:val="24"/>
        </w:rPr>
        <w:t>are</w:t>
      </w:r>
      <w:r w:rsidR="00A43779" w:rsidRPr="003B0CE3">
        <w:rPr>
          <w:rFonts w:ascii="Times New Roman" w:hAnsi="Times New Roman" w:cs="Times New Roman"/>
          <w:sz w:val="24"/>
          <w:szCs w:val="24"/>
        </w:rPr>
        <w:t xml:space="preserve"> [sic]</w:t>
      </w:r>
      <w:r w:rsidRPr="003B0CE3">
        <w:rPr>
          <w:rFonts w:ascii="Times New Roman" w:hAnsi="Times New Roman" w:cs="Times New Roman"/>
          <w:sz w:val="24"/>
          <w:szCs w:val="24"/>
        </w:rPr>
        <w:t xml:space="preserve">, especially in the </w:t>
      </w:r>
      <w:r w:rsidR="00FA409B" w:rsidRPr="003B0CE3">
        <w:rPr>
          <w:rFonts w:ascii="Times New Roman" w:hAnsi="Times New Roman" w:cs="Times New Roman"/>
          <w:sz w:val="24"/>
          <w:szCs w:val="24"/>
        </w:rPr>
        <w:t>neighborhood</w:t>
      </w:r>
      <w:r w:rsidRPr="003B0CE3">
        <w:rPr>
          <w:rFonts w:ascii="Times New Roman" w:hAnsi="Times New Roman" w:cs="Times New Roman"/>
          <w:sz w:val="24"/>
          <w:szCs w:val="24"/>
        </w:rPr>
        <w:t xml:space="preserve"> of Trenton</w:t>
      </w:r>
      <w:r w:rsidR="00FA409B">
        <w:rPr>
          <w:rFonts w:ascii="Times New Roman" w:hAnsi="Times New Roman" w:cs="Times New Roman"/>
          <w:sz w:val="24"/>
          <w:szCs w:val="24"/>
        </w:rPr>
        <w:t>.</w:t>
      </w:r>
      <w:r w:rsidR="00BB7C92" w:rsidRPr="003B0CE3">
        <w:rPr>
          <w:rFonts w:ascii="Times New Roman" w:hAnsi="Times New Roman" w:cs="Times New Roman"/>
          <w:sz w:val="24"/>
          <w:szCs w:val="24"/>
        </w:rPr>
        <w:t xml:space="preserve">” </w:t>
      </w:r>
    </w:p>
    <w:p w14:paraId="31B90CE1" w14:textId="77777777" w:rsidR="00237DEA" w:rsidRPr="003B0CE3" w:rsidRDefault="00237DEA" w:rsidP="00B259A6">
      <w:pPr>
        <w:spacing w:after="0" w:line="240" w:lineRule="auto"/>
        <w:rPr>
          <w:rFonts w:ascii="Times New Roman" w:hAnsi="Times New Roman" w:cs="Times New Roman"/>
          <w:sz w:val="24"/>
          <w:szCs w:val="24"/>
        </w:rPr>
      </w:pPr>
    </w:p>
    <w:p w14:paraId="232FF320" w14:textId="4EC90139" w:rsidR="00C67726" w:rsidRDefault="00F81167"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Babcock (1916) describe</w:t>
      </w:r>
      <w:r w:rsidR="00D93F0D">
        <w:rPr>
          <w:rFonts w:ascii="Times New Roman" w:hAnsi="Times New Roman" w:cs="Times New Roman"/>
          <w:sz w:val="24"/>
          <w:szCs w:val="24"/>
        </w:rPr>
        <w:t>s</w:t>
      </w:r>
      <w:r w:rsidRPr="003B0CE3">
        <w:rPr>
          <w:rFonts w:ascii="Times New Roman" w:hAnsi="Times New Roman" w:cs="Times New Roman"/>
          <w:sz w:val="24"/>
          <w:szCs w:val="24"/>
        </w:rPr>
        <w:t xml:space="preserve"> </w:t>
      </w:r>
      <w:r w:rsidR="00D93F0D">
        <w:rPr>
          <w:rFonts w:ascii="Times New Roman" w:hAnsi="Times New Roman" w:cs="Times New Roman"/>
          <w:sz w:val="24"/>
          <w:szCs w:val="24"/>
        </w:rPr>
        <w:t xml:space="preserve">NRBC occurring </w:t>
      </w:r>
      <w:r w:rsidRPr="003B0CE3">
        <w:rPr>
          <w:rFonts w:ascii="Times New Roman" w:hAnsi="Times New Roman" w:cs="Times New Roman"/>
          <w:sz w:val="24"/>
          <w:szCs w:val="24"/>
        </w:rPr>
        <w:t xml:space="preserve">in </w:t>
      </w:r>
      <w:r w:rsidR="00D93F0D">
        <w:rPr>
          <w:rFonts w:ascii="Times New Roman" w:hAnsi="Times New Roman" w:cs="Times New Roman"/>
          <w:sz w:val="24"/>
          <w:szCs w:val="24"/>
        </w:rPr>
        <w:t xml:space="preserve">the </w:t>
      </w:r>
      <w:r w:rsidRPr="003B0CE3">
        <w:rPr>
          <w:rFonts w:ascii="Times New Roman" w:hAnsi="Times New Roman" w:cs="Times New Roman"/>
          <w:sz w:val="24"/>
          <w:szCs w:val="24"/>
        </w:rPr>
        <w:t>Plymouth County region of Massachusetts</w:t>
      </w:r>
      <w:r w:rsidR="00D93F0D">
        <w:rPr>
          <w:rFonts w:ascii="Times New Roman" w:hAnsi="Times New Roman" w:cs="Times New Roman"/>
          <w:sz w:val="24"/>
          <w:szCs w:val="24"/>
        </w:rPr>
        <w:t>,</w:t>
      </w:r>
      <w:r w:rsidRPr="003B0CE3">
        <w:rPr>
          <w:rFonts w:ascii="Times New Roman" w:hAnsi="Times New Roman" w:cs="Times New Roman"/>
          <w:sz w:val="24"/>
          <w:szCs w:val="24"/>
        </w:rPr>
        <w:t xml:space="preserve"> including references to earlier observations in this region. </w:t>
      </w:r>
      <w:r w:rsidR="00F37E1D" w:rsidRPr="003B0CE3">
        <w:rPr>
          <w:rFonts w:ascii="Times New Roman" w:hAnsi="Times New Roman" w:cs="Times New Roman"/>
          <w:sz w:val="24"/>
          <w:szCs w:val="24"/>
        </w:rPr>
        <w:t xml:space="preserve">This species presumably occupied a continuous pre-colonial range from North Carolina to </w:t>
      </w:r>
      <w:r w:rsidR="00DD253F" w:rsidRPr="003B0CE3">
        <w:rPr>
          <w:rFonts w:ascii="Times New Roman" w:hAnsi="Times New Roman" w:cs="Times New Roman"/>
          <w:sz w:val="24"/>
          <w:szCs w:val="24"/>
        </w:rPr>
        <w:t xml:space="preserve">at least </w:t>
      </w:r>
      <w:r w:rsidR="00F37E1D" w:rsidRPr="003B0CE3">
        <w:rPr>
          <w:rFonts w:ascii="Times New Roman" w:hAnsi="Times New Roman" w:cs="Times New Roman"/>
          <w:sz w:val="24"/>
          <w:szCs w:val="24"/>
        </w:rPr>
        <w:t>Massachusetts</w:t>
      </w:r>
      <w:r w:rsidR="00DD253F" w:rsidRPr="003B0CE3">
        <w:rPr>
          <w:rFonts w:ascii="Times New Roman" w:hAnsi="Times New Roman" w:cs="Times New Roman"/>
          <w:sz w:val="24"/>
          <w:szCs w:val="24"/>
        </w:rPr>
        <w:t xml:space="preserve"> </w:t>
      </w:r>
      <w:r w:rsidR="00D655BF" w:rsidRPr="003B0CE3">
        <w:rPr>
          <w:rFonts w:ascii="Times New Roman" w:hAnsi="Times New Roman" w:cs="Times New Roman"/>
          <w:sz w:val="24"/>
          <w:szCs w:val="24"/>
        </w:rPr>
        <w:t xml:space="preserve">based on archeological evidence </w:t>
      </w:r>
      <w:r w:rsidR="00F37E1D" w:rsidRPr="003B0CE3">
        <w:rPr>
          <w:rFonts w:ascii="Times New Roman" w:hAnsi="Times New Roman" w:cs="Times New Roman"/>
          <w:sz w:val="24"/>
          <w:szCs w:val="24"/>
        </w:rPr>
        <w:t>(Parris 1987</w:t>
      </w:r>
      <w:r w:rsidR="00DD253F" w:rsidRPr="003B0CE3">
        <w:rPr>
          <w:rFonts w:ascii="Times New Roman" w:hAnsi="Times New Roman" w:cs="Times New Roman"/>
          <w:sz w:val="24"/>
          <w:szCs w:val="24"/>
        </w:rPr>
        <w:t>, Waters 1962</w:t>
      </w:r>
      <w:r w:rsidR="00C67726" w:rsidRPr="003B0CE3">
        <w:rPr>
          <w:rFonts w:ascii="Times New Roman" w:hAnsi="Times New Roman" w:cs="Times New Roman"/>
          <w:sz w:val="24"/>
          <w:szCs w:val="24"/>
        </w:rPr>
        <w:t>).</w:t>
      </w:r>
    </w:p>
    <w:p w14:paraId="018ECEDF" w14:textId="77777777" w:rsidR="003B0CE3" w:rsidRDefault="003B0CE3" w:rsidP="00B259A6">
      <w:pPr>
        <w:spacing w:after="0" w:line="240" w:lineRule="auto"/>
        <w:rPr>
          <w:rFonts w:ascii="Times New Roman" w:hAnsi="Times New Roman" w:cs="Times New Roman"/>
          <w:sz w:val="24"/>
          <w:szCs w:val="24"/>
        </w:rPr>
      </w:pPr>
    </w:p>
    <w:p w14:paraId="5EA2F5FC" w14:textId="77777777" w:rsidR="00A03A09" w:rsidRPr="003B0CE3" w:rsidRDefault="00A03A09"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Current Range Distribution</w:t>
      </w:r>
      <w:r w:rsidRPr="003B0CE3">
        <w:rPr>
          <w:rFonts w:ascii="Times New Roman" w:hAnsi="Times New Roman" w:cs="Times New Roman"/>
          <w:b/>
          <w:sz w:val="24"/>
          <w:szCs w:val="24"/>
        </w:rPr>
        <w:t>:</w:t>
      </w:r>
    </w:p>
    <w:p w14:paraId="2CC3AE80" w14:textId="77777777" w:rsidR="002E5AC3" w:rsidRPr="003B0CE3" w:rsidRDefault="002E5AC3" w:rsidP="00B259A6">
      <w:pPr>
        <w:spacing w:after="0" w:line="240" w:lineRule="auto"/>
        <w:rPr>
          <w:rFonts w:ascii="Times New Roman" w:hAnsi="Times New Roman" w:cs="Times New Roman"/>
          <w:b/>
          <w:sz w:val="24"/>
          <w:szCs w:val="24"/>
        </w:rPr>
      </w:pPr>
    </w:p>
    <w:p w14:paraId="6A0A1D4B" w14:textId="2296AED5" w:rsidR="00A57341" w:rsidRPr="003B0CE3" w:rsidRDefault="00F37E1D"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The current range</w:t>
      </w:r>
      <w:r w:rsidR="0030480A">
        <w:rPr>
          <w:rFonts w:ascii="Times New Roman" w:hAnsi="Times New Roman" w:cs="Times New Roman"/>
          <w:sz w:val="24"/>
          <w:szCs w:val="24"/>
        </w:rPr>
        <w:t xml:space="preserve"> for NRBC</w:t>
      </w:r>
      <w:r w:rsidRPr="003B0CE3">
        <w:rPr>
          <w:rFonts w:ascii="Times New Roman" w:hAnsi="Times New Roman" w:cs="Times New Roman"/>
          <w:sz w:val="24"/>
          <w:szCs w:val="24"/>
        </w:rPr>
        <w:t xml:space="preserve"> is divided, with the </w:t>
      </w:r>
      <w:r w:rsidR="00237DEA" w:rsidRPr="003B0CE3">
        <w:rPr>
          <w:rFonts w:ascii="Times New Roman" w:hAnsi="Times New Roman" w:cs="Times New Roman"/>
          <w:sz w:val="24"/>
          <w:szCs w:val="24"/>
        </w:rPr>
        <w:t xml:space="preserve">larger </w:t>
      </w:r>
      <w:r w:rsidR="00867A12" w:rsidRPr="003B0CE3">
        <w:rPr>
          <w:rFonts w:ascii="Times New Roman" w:hAnsi="Times New Roman" w:cs="Times New Roman"/>
          <w:sz w:val="24"/>
          <w:szCs w:val="24"/>
        </w:rPr>
        <w:t>southern</w:t>
      </w:r>
      <w:r w:rsidRPr="003B0CE3">
        <w:rPr>
          <w:rFonts w:ascii="Times New Roman" w:hAnsi="Times New Roman" w:cs="Times New Roman"/>
          <w:sz w:val="24"/>
          <w:szCs w:val="24"/>
        </w:rPr>
        <w:t xml:space="preserve"> portion extending from central New Jersey</w:t>
      </w:r>
      <w:r w:rsidR="0030480A">
        <w:rPr>
          <w:rFonts w:ascii="Times New Roman" w:hAnsi="Times New Roman" w:cs="Times New Roman"/>
          <w:sz w:val="24"/>
          <w:szCs w:val="24"/>
        </w:rPr>
        <w:t xml:space="preserve"> south</w:t>
      </w:r>
      <w:r w:rsidRPr="003B0CE3">
        <w:rPr>
          <w:rFonts w:ascii="Times New Roman" w:hAnsi="Times New Roman" w:cs="Times New Roman"/>
          <w:sz w:val="24"/>
          <w:szCs w:val="24"/>
        </w:rPr>
        <w:t xml:space="preserve"> to </w:t>
      </w:r>
      <w:r w:rsidR="0030480A">
        <w:rPr>
          <w:rFonts w:ascii="Times New Roman" w:hAnsi="Times New Roman" w:cs="Times New Roman"/>
          <w:sz w:val="24"/>
          <w:szCs w:val="24"/>
        </w:rPr>
        <w:t>n</w:t>
      </w:r>
      <w:r w:rsidR="0030480A" w:rsidRPr="003B0CE3">
        <w:rPr>
          <w:rFonts w:ascii="Times New Roman" w:hAnsi="Times New Roman" w:cs="Times New Roman"/>
          <w:sz w:val="24"/>
          <w:szCs w:val="24"/>
        </w:rPr>
        <w:t xml:space="preserve">orthern </w:t>
      </w:r>
      <w:r w:rsidRPr="003B0CE3">
        <w:rPr>
          <w:rFonts w:ascii="Times New Roman" w:hAnsi="Times New Roman" w:cs="Times New Roman"/>
          <w:sz w:val="24"/>
          <w:szCs w:val="24"/>
        </w:rPr>
        <w:t xml:space="preserve">North Carolina along the Atlantic Coastal Plain </w:t>
      </w:r>
      <w:bookmarkStart w:id="1" w:name="_Hlk502915903"/>
      <w:r w:rsidRPr="003B0CE3">
        <w:rPr>
          <w:rFonts w:ascii="Times New Roman" w:hAnsi="Times New Roman" w:cs="Times New Roman"/>
          <w:sz w:val="24"/>
          <w:szCs w:val="24"/>
        </w:rPr>
        <w:t>(Ernst and Lovich 2009</w:t>
      </w:r>
      <w:r w:rsidR="00C67726" w:rsidRPr="003B0CE3">
        <w:rPr>
          <w:rFonts w:ascii="Times New Roman" w:hAnsi="Times New Roman" w:cs="Times New Roman"/>
          <w:sz w:val="24"/>
          <w:szCs w:val="24"/>
        </w:rPr>
        <w:t>, Browne et al. 1996</w:t>
      </w:r>
      <w:r w:rsidRPr="003B0CE3">
        <w:rPr>
          <w:rFonts w:ascii="Times New Roman" w:hAnsi="Times New Roman" w:cs="Times New Roman"/>
          <w:sz w:val="24"/>
          <w:szCs w:val="24"/>
        </w:rPr>
        <w:t xml:space="preserve">). </w:t>
      </w:r>
      <w:bookmarkEnd w:id="1"/>
      <w:r w:rsidRPr="003B0CE3">
        <w:rPr>
          <w:rFonts w:ascii="Times New Roman" w:hAnsi="Times New Roman" w:cs="Times New Roman"/>
          <w:sz w:val="24"/>
          <w:szCs w:val="24"/>
        </w:rPr>
        <w:t xml:space="preserve">The </w:t>
      </w:r>
      <w:r w:rsidR="0030480A">
        <w:rPr>
          <w:rFonts w:ascii="Times New Roman" w:hAnsi="Times New Roman" w:cs="Times New Roman"/>
          <w:sz w:val="24"/>
          <w:szCs w:val="24"/>
        </w:rPr>
        <w:t>n</w:t>
      </w:r>
      <w:r w:rsidR="0030480A" w:rsidRPr="003B0CE3">
        <w:rPr>
          <w:rFonts w:ascii="Times New Roman" w:hAnsi="Times New Roman" w:cs="Times New Roman"/>
          <w:sz w:val="24"/>
          <w:szCs w:val="24"/>
        </w:rPr>
        <w:t xml:space="preserve">orthern </w:t>
      </w:r>
      <w:r w:rsidRPr="003B0CE3">
        <w:rPr>
          <w:rFonts w:ascii="Times New Roman" w:hAnsi="Times New Roman" w:cs="Times New Roman"/>
          <w:sz w:val="24"/>
          <w:szCs w:val="24"/>
        </w:rPr>
        <w:t>range is l</w:t>
      </w:r>
      <w:r w:rsidR="00A43779" w:rsidRPr="003B0CE3">
        <w:rPr>
          <w:rFonts w:ascii="Times New Roman" w:hAnsi="Times New Roman" w:cs="Times New Roman"/>
          <w:sz w:val="24"/>
          <w:szCs w:val="24"/>
        </w:rPr>
        <w:t xml:space="preserve">ocated in eastern Massachusetts in the counties of Plymouth and Bristol. </w:t>
      </w:r>
      <w:r w:rsidR="00A57341" w:rsidRPr="003B0CE3">
        <w:rPr>
          <w:rFonts w:ascii="Times New Roman" w:hAnsi="Times New Roman" w:cs="Times New Roman"/>
          <w:sz w:val="24"/>
          <w:szCs w:val="24"/>
        </w:rPr>
        <w:t>The</w:t>
      </w:r>
      <w:r w:rsidR="00237DEA" w:rsidRPr="003B0CE3">
        <w:rPr>
          <w:rFonts w:ascii="Times New Roman" w:hAnsi="Times New Roman" w:cs="Times New Roman"/>
          <w:sz w:val="24"/>
          <w:szCs w:val="24"/>
        </w:rPr>
        <w:t xml:space="preserve"> N</w:t>
      </w:r>
      <w:r w:rsidR="00A57341" w:rsidRPr="003B0CE3">
        <w:rPr>
          <w:rFonts w:ascii="Times New Roman" w:hAnsi="Times New Roman" w:cs="Times New Roman"/>
          <w:sz w:val="24"/>
          <w:szCs w:val="24"/>
        </w:rPr>
        <w:t>RBC also occurs in the Ridge-and</w:t>
      </w:r>
      <w:r w:rsidR="00B01B91" w:rsidRPr="003B0CE3">
        <w:rPr>
          <w:rFonts w:ascii="Times New Roman" w:hAnsi="Times New Roman" w:cs="Times New Roman"/>
          <w:sz w:val="24"/>
          <w:szCs w:val="24"/>
        </w:rPr>
        <w:t xml:space="preserve"> </w:t>
      </w:r>
      <w:r w:rsidR="00A57341" w:rsidRPr="003B0CE3">
        <w:rPr>
          <w:rFonts w:ascii="Times New Roman" w:hAnsi="Times New Roman" w:cs="Times New Roman"/>
          <w:sz w:val="24"/>
          <w:szCs w:val="24"/>
        </w:rPr>
        <w:t xml:space="preserve">Valley Region of the </w:t>
      </w:r>
      <w:r w:rsidR="00B01B91" w:rsidRPr="003B0CE3">
        <w:rPr>
          <w:rFonts w:ascii="Times New Roman" w:hAnsi="Times New Roman" w:cs="Times New Roman"/>
          <w:sz w:val="24"/>
          <w:szCs w:val="24"/>
        </w:rPr>
        <w:t>Potomac</w:t>
      </w:r>
      <w:r w:rsidR="00A57341" w:rsidRPr="003B0CE3">
        <w:rPr>
          <w:rFonts w:ascii="Times New Roman" w:hAnsi="Times New Roman" w:cs="Times New Roman"/>
          <w:sz w:val="24"/>
          <w:szCs w:val="24"/>
        </w:rPr>
        <w:t xml:space="preserve"> River basin, extending into West Virginia where the species is considered rare </w:t>
      </w:r>
      <w:bookmarkStart w:id="2" w:name="_Hlk502915926"/>
      <w:r w:rsidR="00A57341" w:rsidRPr="003B0CE3">
        <w:rPr>
          <w:rFonts w:ascii="Times New Roman" w:hAnsi="Times New Roman" w:cs="Times New Roman"/>
          <w:sz w:val="24"/>
          <w:szCs w:val="24"/>
        </w:rPr>
        <w:t>(Fisher 2007, Green and Pauley 1987).</w:t>
      </w:r>
    </w:p>
    <w:bookmarkEnd w:id="2"/>
    <w:p w14:paraId="2112BA50" w14:textId="5513C1F5" w:rsidR="00F65624" w:rsidRDefault="00F65624" w:rsidP="00B259A6">
      <w:pPr>
        <w:spacing w:after="0" w:line="240" w:lineRule="auto"/>
        <w:rPr>
          <w:rFonts w:ascii="Times New Roman" w:hAnsi="Times New Roman" w:cs="Times New Roman"/>
          <w:b/>
          <w:smallCaps/>
          <w:sz w:val="24"/>
          <w:szCs w:val="24"/>
        </w:rPr>
      </w:pPr>
    </w:p>
    <w:p w14:paraId="7204B88E" w14:textId="5CAFCA27" w:rsidR="002D2F23" w:rsidRPr="003B0CE3" w:rsidRDefault="002D2F23" w:rsidP="002D2F23">
      <w:pPr>
        <w:spacing w:after="0" w:line="240" w:lineRule="auto"/>
        <w:jc w:val="center"/>
        <w:rPr>
          <w:rFonts w:ascii="Times New Roman" w:hAnsi="Times New Roman" w:cs="Times New Roman"/>
          <w:b/>
          <w:smallCaps/>
          <w:sz w:val="24"/>
          <w:szCs w:val="24"/>
        </w:rPr>
      </w:pPr>
      <w:r>
        <w:rPr>
          <w:noProof/>
        </w:rPr>
        <w:drawing>
          <wp:inline distT="0" distB="0" distL="0" distR="0" wp14:anchorId="5EEB2DEE" wp14:editId="0FAE8F69">
            <wp:extent cx="3771900" cy="50577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8831" cy="5093887"/>
                    </a:xfrm>
                    <a:prstGeom prst="rect">
                      <a:avLst/>
                    </a:prstGeom>
                    <a:ln>
                      <a:solidFill>
                        <a:schemeClr val="bg1">
                          <a:lumMod val="50000"/>
                        </a:schemeClr>
                      </a:solidFill>
                    </a:ln>
                  </pic:spPr>
                </pic:pic>
              </a:graphicData>
            </a:graphic>
          </wp:inline>
        </w:drawing>
      </w:r>
    </w:p>
    <w:p w14:paraId="2F7EF8DB" w14:textId="77777777" w:rsidR="002D2F23" w:rsidRDefault="002D2F23" w:rsidP="002D2F23">
      <w:pPr>
        <w:pStyle w:val="Caption"/>
        <w:rPr>
          <w:rFonts w:ascii="Times New Roman" w:hAnsi="Times New Roman" w:cs="Times New Roman"/>
        </w:rPr>
      </w:pPr>
    </w:p>
    <w:p w14:paraId="5520ADD8" w14:textId="4E8A6CDB" w:rsidR="002D2F23" w:rsidRPr="003B0CE3" w:rsidRDefault="002D2F23" w:rsidP="008F5CDD">
      <w:pPr>
        <w:pStyle w:val="Caption"/>
        <w:ind w:left="1710"/>
        <w:rPr>
          <w:rFonts w:ascii="Times New Roman" w:hAnsi="Times New Roman" w:cs="Times New Roman"/>
          <w:sz w:val="24"/>
          <w:szCs w:val="24"/>
        </w:rPr>
      </w:pPr>
      <w:r w:rsidRPr="003B0CE3">
        <w:rPr>
          <w:rFonts w:ascii="Times New Roman" w:hAnsi="Times New Roman" w:cs="Times New Roman"/>
        </w:rPr>
        <w:t xml:space="preserve">Figure </w:t>
      </w:r>
      <w:r w:rsidRPr="003B0CE3">
        <w:rPr>
          <w:rFonts w:ascii="Times New Roman" w:hAnsi="Times New Roman" w:cs="Times New Roman"/>
        </w:rPr>
        <w:fldChar w:fldCharType="begin"/>
      </w:r>
      <w:r w:rsidRPr="003B0CE3">
        <w:rPr>
          <w:rFonts w:ascii="Times New Roman" w:hAnsi="Times New Roman" w:cs="Times New Roman"/>
        </w:rPr>
        <w:instrText xml:space="preserve"> SEQ Figure \* ARABIC </w:instrText>
      </w:r>
      <w:r w:rsidRPr="003B0CE3">
        <w:rPr>
          <w:rFonts w:ascii="Times New Roman" w:hAnsi="Times New Roman" w:cs="Times New Roman"/>
        </w:rPr>
        <w:fldChar w:fldCharType="separate"/>
      </w:r>
      <w:r>
        <w:rPr>
          <w:rFonts w:ascii="Times New Roman" w:hAnsi="Times New Roman" w:cs="Times New Roman"/>
          <w:noProof/>
        </w:rPr>
        <w:t>1</w:t>
      </w:r>
      <w:r w:rsidRPr="003B0CE3">
        <w:rPr>
          <w:rFonts w:ascii="Times New Roman" w:hAnsi="Times New Roman" w:cs="Times New Roman"/>
          <w:noProof/>
        </w:rPr>
        <w:fldChar w:fldCharType="end"/>
      </w:r>
      <w:r w:rsidRPr="003B0CE3">
        <w:rPr>
          <w:rFonts w:ascii="Times New Roman" w:hAnsi="Times New Roman" w:cs="Times New Roman"/>
        </w:rPr>
        <w:t>. Range of the northern red-bellied cooter (USGS National Gap Analysis Program).</w:t>
      </w:r>
    </w:p>
    <w:p w14:paraId="66825066" w14:textId="2A470E7F" w:rsidR="00F65624" w:rsidRPr="003B0CE3" w:rsidRDefault="00AC65F8" w:rsidP="00B259A6">
      <w:pPr>
        <w:spacing w:after="0" w:line="240" w:lineRule="auto"/>
        <w:rPr>
          <w:rFonts w:ascii="Times New Roman" w:hAnsi="Times New Roman" w:cs="Times New Roman"/>
          <w:sz w:val="20"/>
          <w:szCs w:val="20"/>
        </w:rPr>
      </w:pPr>
      <w:r w:rsidRPr="003B0CE3">
        <w:rPr>
          <w:rFonts w:ascii="Times New Roman" w:hAnsi="Times New Roman" w:cs="Times New Roman"/>
          <w:sz w:val="20"/>
          <w:szCs w:val="20"/>
        </w:rPr>
        <w:lastRenderedPageBreak/>
        <w:t xml:space="preserve"> </w:t>
      </w:r>
    </w:p>
    <w:p w14:paraId="05133301" w14:textId="77777777" w:rsidR="00A03A09" w:rsidRPr="003B0CE3" w:rsidRDefault="00237DEA"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P</w:t>
      </w:r>
      <w:r w:rsidR="00A03A09" w:rsidRPr="003B0CE3">
        <w:rPr>
          <w:rFonts w:ascii="Times New Roman" w:hAnsi="Times New Roman" w:cs="Times New Roman"/>
          <w:b/>
          <w:smallCaps/>
          <w:sz w:val="24"/>
          <w:szCs w:val="24"/>
        </w:rPr>
        <w:t>opulation Estimates / Status</w:t>
      </w:r>
      <w:r w:rsidR="00A03A09" w:rsidRPr="003B0CE3">
        <w:rPr>
          <w:rFonts w:ascii="Times New Roman" w:hAnsi="Times New Roman" w:cs="Times New Roman"/>
          <w:b/>
          <w:sz w:val="24"/>
          <w:szCs w:val="24"/>
        </w:rPr>
        <w:t>:</w:t>
      </w:r>
    </w:p>
    <w:p w14:paraId="4C984DCF" w14:textId="77777777" w:rsidR="00A03A09" w:rsidRPr="003B0CE3" w:rsidRDefault="00A03A09" w:rsidP="00B259A6">
      <w:pPr>
        <w:spacing w:after="0" w:line="240" w:lineRule="auto"/>
        <w:rPr>
          <w:rFonts w:ascii="Times New Roman" w:hAnsi="Times New Roman" w:cs="Times New Roman"/>
          <w:b/>
          <w:sz w:val="24"/>
          <w:szCs w:val="24"/>
        </w:rPr>
      </w:pPr>
    </w:p>
    <w:p w14:paraId="09EDCAA1" w14:textId="77777777" w:rsidR="00576038" w:rsidRPr="003B0CE3" w:rsidRDefault="00576038" w:rsidP="00B259A6">
      <w:pPr>
        <w:spacing w:after="0" w:line="240" w:lineRule="auto"/>
        <w:rPr>
          <w:rFonts w:ascii="Times New Roman" w:hAnsi="Times New Roman" w:cs="Times New Roman"/>
          <w:sz w:val="24"/>
          <w:szCs w:val="24"/>
        </w:rPr>
      </w:pPr>
      <w:r w:rsidRPr="003B0CE3">
        <w:rPr>
          <w:rFonts w:ascii="Times New Roman" w:hAnsi="Times New Roman" w:cs="Times New Roman"/>
          <w:i/>
          <w:sz w:val="24"/>
          <w:szCs w:val="24"/>
        </w:rPr>
        <w:t>Status:</w:t>
      </w:r>
    </w:p>
    <w:p w14:paraId="02834075" w14:textId="73C711C8" w:rsidR="00576038" w:rsidRDefault="00576038" w:rsidP="00B259A6">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The </w:t>
      </w:r>
      <w:r w:rsidR="00D36B95">
        <w:rPr>
          <w:rFonts w:ascii="Times New Roman" w:hAnsi="Times New Roman" w:cs="Times New Roman"/>
          <w:sz w:val="24"/>
          <w:szCs w:val="24"/>
        </w:rPr>
        <w:t xml:space="preserve">Northern population of </w:t>
      </w:r>
      <w:r w:rsidRPr="003B0CE3">
        <w:rPr>
          <w:rFonts w:ascii="Times New Roman" w:hAnsi="Times New Roman" w:cs="Times New Roman"/>
          <w:sz w:val="24"/>
          <w:szCs w:val="24"/>
        </w:rPr>
        <w:t>NRBC is presently listed as Endangered</w:t>
      </w:r>
      <w:r w:rsidR="001815FE" w:rsidRPr="003B0CE3">
        <w:rPr>
          <w:rFonts w:ascii="Times New Roman" w:hAnsi="Times New Roman" w:cs="Times New Roman"/>
          <w:sz w:val="24"/>
          <w:szCs w:val="24"/>
        </w:rPr>
        <w:t xml:space="preserve"> at the Federal level based on the designation of </w:t>
      </w:r>
      <w:r w:rsidR="001815FE" w:rsidRPr="003B0CE3">
        <w:rPr>
          <w:rFonts w:ascii="Times New Roman" w:hAnsi="Times New Roman" w:cs="Times New Roman"/>
          <w:i/>
          <w:sz w:val="24"/>
          <w:szCs w:val="24"/>
        </w:rPr>
        <w:t>P. rubriventris bangsi</w:t>
      </w:r>
      <w:r w:rsidR="001815FE" w:rsidRPr="003B0CE3">
        <w:rPr>
          <w:rFonts w:ascii="Times New Roman" w:hAnsi="Times New Roman" w:cs="Times New Roman"/>
          <w:sz w:val="24"/>
          <w:szCs w:val="24"/>
        </w:rPr>
        <w:t xml:space="preserve"> as a distinct population segment. </w:t>
      </w:r>
      <w:r w:rsidR="00CE2E24" w:rsidRPr="003B0CE3">
        <w:rPr>
          <w:rFonts w:ascii="Times New Roman" w:hAnsi="Times New Roman" w:cs="Times New Roman"/>
          <w:sz w:val="24"/>
          <w:szCs w:val="24"/>
        </w:rPr>
        <w:t>The International Union also lists this species as “Near Threatened”</w:t>
      </w:r>
      <w:r w:rsidR="001815FE" w:rsidRPr="003B0CE3">
        <w:rPr>
          <w:rFonts w:ascii="Times New Roman" w:hAnsi="Times New Roman" w:cs="Times New Roman"/>
          <w:sz w:val="24"/>
          <w:szCs w:val="24"/>
        </w:rPr>
        <w:t xml:space="preserve"> for the Conservation of Nature (IUCN</w:t>
      </w:r>
      <w:r w:rsidR="00B61909">
        <w:rPr>
          <w:rFonts w:ascii="Times New Roman" w:hAnsi="Times New Roman" w:cs="Times New Roman"/>
          <w:sz w:val="24"/>
          <w:szCs w:val="24"/>
        </w:rPr>
        <w:t>;</w:t>
      </w:r>
      <w:bookmarkStart w:id="3" w:name="_Hlk502916020"/>
      <w:r w:rsidR="00B61909">
        <w:rPr>
          <w:rFonts w:ascii="Times New Roman" w:hAnsi="Times New Roman" w:cs="Times New Roman"/>
          <w:sz w:val="24"/>
          <w:szCs w:val="24"/>
        </w:rPr>
        <w:t xml:space="preserve"> </w:t>
      </w:r>
      <w:r w:rsidR="002100CE" w:rsidRPr="003B0CE3">
        <w:rPr>
          <w:rFonts w:ascii="Times New Roman" w:hAnsi="Times New Roman" w:cs="Times New Roman"/>
          <w:sz w:val="24"/>
          <w:szCs w:val="24"/>
        </w:rPr>
        <w:t>vanDijk 2011)</w:t>
      </w:r>
      <w:r w:rsidR="001815FE" w:rsidRPr="003B0CE3">
        <w:rPr>
          <w:rFonts w:ascii="Times New Roman" w:hAnsi="Times New Roman" w:cs="Times New Roman"/>
          <w:sz w:val="24"/>
          <w:szCs w:val="24"/>
        </w:rPr>
        <w:t xml:space="preserve">. </w:t>
      </w:r>
      <w:bookmarkEnd w:id="3"/>
    </w:p>
    <w:p w14:paraId="004C844D" w14:textId="77777777" w:rsidR="00D36B95" w:rsidRDefault="00D36B95" w:rsidP="00B259A6">
      <w:pPr>
        <w:spacing w:after="0" w:line="240" w:lineRule="auto"/>
        <w:rPr>
          <w:rFonts w:ascii="Times New Roman" w:hAnsi="Times New Roman" w:cs="Times New Roman"/>
          <w:sz w:val="24"/>
          <w:szCs w:val="24"/>
        </w:rPr>
      </w:pPr>
    </w:p>
    <w:p w14:paraId="127C2F81" w14:textId="3F7C10C6" w:rsidR="00576038" w:rsidRPr="003B0CE3" w:rsidRDefault="00D36B95" w:rsidP="00B259A6">
      <w:pPr>
        <w:spacing w:after="0" w:line="240" w:lineRule="auto"/>
        <w:rPr>
          <w:rFonts w:ascii="Times New Roman" w:hAnsi="Times New Roman" w:cs="Times New Roman"/>
          <w:i/>
          <w:sz w:val="24"/>
          <w:szCs w:val="24"/>
        </w:rPr>
      </w:pPr>
      <w:r>
        <w:rPr>
          <w:rFonts w:ascii="Times New Roman" w:hAnsi="Times New Roman" w:cs="Times New Roman"/>
          <w:sz w:val="24"/>
          <w:szCs w:val="24"/>
        </w:rPr>
        <w:t>The Southern population is apparently more secure; however</w:t>
      </w:r>
      <w:r w:rsidR="00B61909">
        <w:rPr>
          <w:rFonts w:ascii="Times New Roman" w:hAnsi="Times New Roman" w:cs="Times New Roman"/>
          <w:sz w:val="24"/>
          <w:szCs w:val="24"/>
        </w:rPr>
        <w:t xml:space="preserve">, </w:t>
      </w:r>
      <w:r>
        <w:rPr>
          <w:rFonts w:ascii="Times New Roman" w:hAnsi="Times New Roman" w:cs="Times New Roman"/>
          <w:sz w:val="24"/>
          <w:szCs w:val="24"/>
        </w:rPr>
        <w:t>the NRBC is listed as</w:t>
      </w:r>
      <w:r w:rsidR="00B61909">
        <w:rPr>
          <w:rFonts w:ascii="Times New Roman" w:hAnsi="Times New Roman" w:cs="Times New Roman"/>
          <w:sz w:val="24"/>
          <w:szCs w:val="24"/>
        </w:rPr>
        <w:t xml:space="preserve"> state</w:t>
      </w:r>
      <w:r>
        <w:rPr>
          <w:rFonts w:ascii="Times New Roman" w:hAnsi="Times New Roman" w:cs="Times New Roman"/>
          <w:sz w:val="24"/>
          <w:szCs w:val="24"/>
        </w:rPr>
        <w:t xml:space="preserve"> threatened in Pennsylvania. It has been identified as a species of greatest conservation</w:t>
      </w:r>
      <w:r w:rsidR="00B61909">
        <w:rPr>
          <w:rFonts w:ascii="Times New Roman" w:hAnsi="Times New Roman" w:cs="Times New Roman"/>
          <w:sz w:val="24"/>
          <w:szCs w:val="24"/>
        </w:rPr>
        <w:t xml:space="preserve"> (SGCN)</w:t>
      </w:r>
      <w:r>
        <w:rPr>
          <w:rFonts w:ascii="Times New Roman" w:hAnsi="Times New Roman" w:cs="Times New Roman"/>
          <w:sz w:val="24"/>
          <w:szCs w:val="24"/>
        </w:rPr>
        <w:t xml:space="preserve"> need in </w:t>
      </w:r>
      <w:r w:rsidR="00B61909">
        <w:rPr>
          <w:rFonts w:ascii="Times New Roman" w:hAnsi="Times New Roman" w:cs="Times New Roman"/>
          <w:sz w:val="24"/>
          <w:szCs w:val="24"/>
        </w:rPr>
        <w:t xml:space="preserve">state </w:t>
      </w:r>
      <w:r>
        <w:rPr>
          <w:rFonts w:ascii="Times New Roman" w:hAnsi="Times New Roman" w:cs="Times New Roman"/>
          <w:sz w:val="24"/>
          <w:szCs w:val="24"/>
        </w:rPr>
        <w:t xml:space="preserve">wildlife action plans </w:t>
      </w:r>
      <w:r w:rsidR="00B61909">
        <w:rPr>
          <w:rFonts w:ascii="Times New Roman" w:hAnsi="Times New Roman" w:cs="Times New Roman"/>
          <w:sz w:val="24"/>
          <w:szCs w:val="24"/>
        </w:rPr>
        <w:t xml:space="preserve">of </w:t>
      </w:r>
      <w:r>
        <w:rPr>
          <w:rFonts w:ascii="Times New Roman" w:hAnsi="Times New Roman" w:cs="Times New Roman"/>
          <w:sz w:val="24"/>
          <w:szCs w:val="24"/>
        </w:rPr>
        <w:t>Delaware, Pennsylvania, West Virginia, and the District of Columbia.</w:t>
      </w:r>
    </w:p>
    <w:p w14:paraId="413734CF" w14:textId="77777777" w:rsidR="00B01B91" w:rsidRPr="003B0CE3" w:rsidRDefault="00B01B91" w:rsidP="00B01B91">
      <w:pPr>
        <w:pStyle w:val="BODYOFTEXT"/>
      </w:pPr>
    </w:p>
    <w:p w14:paraId="7DF1C7AE" w14:textId="0F42C440" w:rsidR="00B01B91" w:rsidRDefault="00B01B91" w:rsidP="00B01B91">
      <w:pPr>
        <w:pStyle w:val="BODYOFTEXT"/>
        <w:rPr>
          <w:i/>
        </w:rPr>
      </w:pPr>
      <w:r w:rsidRPr="003B0CE3">
        <w:rPr>
          <w:i/>
        </w:rPr>
        <w:t xml:space="preserve">Listing Status </w:t>
      </w:r>
      <w:r w:rsidR="00B61909">
        <w:rPr>
          <w:i/>
        </w:rPr>
        <w:t>by</w:t>
      </w:r>
      <w:r w:rsidR="00B61909" w:rsidRPr="003B0CE3">
        <w:rPr>
          <w:i/>
        </w:rPr>
        <w:t xml:space="preserve"> </w:t>
      </w:r>
      <w:r w:rsidRPr="003B0CE3">
        <w:rPr>
          <w:i/>
        </w:rPr>
        <w:t>state:</w:t>
      </w:r>
    </w:p>
    <w:p w14:paraId="5F77B3F6" w14:textId="77777777" w:rsidR="00B61909" w:rsidRPr="003B0CE3" w:rsidRDefault="00B61909" w:rsidP="00B01B91">
      <w:pPr>
        <w:pStyle w:val="BODYOFTEXT"/>
        <w:rPr>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09"/>
        <w:gridCol w:w="1843"/>
      </w:tblGrid>
      <w:tr w:rsidR="00B01B91" w:rsidRPr="00B61909" w14:paraId="2961B8BE" w14:textId="77777777" w:rsidTr="00125076">
        <w:trPr>
          <w:jc w:val="center"/>
        </w:trPr>
        <w:tc>
          <w:tcPr>
            <w:tcW w:w="3308" w:type="dxa"/>
            <w:tcBorders>
              <w:top w:val="single" w:sz="4" w:space="0" w:color="auto"/>
              <w:bottom w:val="single" w:sz="4" w:space="0" w:color="auto"/>
            </w:tcBorders>
          </w:tcPr>
          <w:p w14:paraId="3F866049" w14:textId="77777777" w:rsidR="00B01B91" w:rsidRPr="00CE2E24" w:rsidRDefault="00B01B91" w:rsidP="00125076">
            <w:pPr>
              <w:pStyle w:val="BODYOFTEXT"/>
              <w:jc w:val="center"/>
              <w:rPr>
                <w:b/>
              </w:rPr>
            </w:pPr>
            <w:r w:rsidRPr="00CE2E24">
              <w:rPr>
                <w:b/>
              </w:rPr>
              <w:t>State</w:t>
            </w:r>
          </w:p>
        </w:tc>
        <w:tc>
          <w:tcPr>
            <w:tcW w:w="3309" w:type="dxa"/>
            <w:tcBorders>
              <w:top w:val="single" w:sz="4" w:space="0" w:color="auto"/>
              <w:bottom w:val="single" w:sz="4" w:space="0" w:color="auto"/>
            </w:tcBorders>
          </w:tcPr>
          <w:p w14:paraId="2128B6F3" w14:textId="77777777" w:rsidR="00B01B91" w:rsidRPr="00CE2E24" w:rsidRDefault="00B01B91" w:rsidP="00125076">
            <w:pPr>
              <w:pStyle w:val="BODYOFTEXT"/>
              <w:jc w:val="center"/>
              <w:rPr>
                <w:b/>
              </w:rPr>
            </w:pPr>
            <w:r w:rsidRPr="00CE2E24">
              <w:rPr>
                <w:b/>
              </w:rPr>
              <w:t xml:space="preserve">State </w:t>
            </w:r>
            <w:r w:rsidR="002E5110" w:rsidRPr="00CE2E24">
              <w:rPr>
                <w:b/>
              </w:rPr>
              <w:t xml:space="preserve">Legal </w:t>
            </w:r>
            <w:r w:rsidRPr="00CE2E24">
              <w:rPr>
                <w:b/>
              </w:rPr>
              <w:t>Classification</w:t>
            </w:r>
          </w:p>
        </w:tc>
        <w:tc>
          <w:tcPr>
            <w:tcW w:w="1843" w:type="dxa"/>
            <w:tcBorders>
              <w:top w:val="single" w:sz="4" w:space="0" w:color="auto"/>
              <w:bottom w:val="single" w:sz="4" w:space="0" w:color="auto"/>
            </w:tcBorders>
          </w:tcPr>
          <w:p w14:paraId="31FF475E" w14:textId="55197107" w:rsidR="00B01B91" w:rsidRPr="00125076" w:rsidRDefault="00B01B91" w:rsidP="00125076">
            <w:pPr>
              <w:pStyle w:val="BODYOFTEXT"/>
              <w:jc w:val="center"/>
              <w:rPr>
                <w:b/>
                <w:highlight w:val="yellow"/>
              </w:rPr>
            </w:pPr>
            <w:r w:rsidRPr="004B3D81">
              <w:rPr>
                <w:b/>
              </w:rPr>
              <w:t>SGCN (2015)</w:t>
            </w:r>
          </w:p>
        </w:tc>
      </w:tr>
      <w:tr w:rsidR="00B01B91" w:rsidRPr="003B0CE3" w14:paraId="0AA0852F" w14:textId="77777777" w:rsidTr="00125076">
        <w:trPr>
          <w:jc w:val="center"/>
        </w:trPr>
        <w:tc>
          <w:tcPr>
            <w:tcW w:w="3308" w:type="dxa"/>
            <w:tcBorders>
              <w:top w:val="single" w:sz="4" w:space="0" w:color="auto"/>
            </w:tcBorders>
          </w:tcPr>
          <w:p w14:paraId="24F91177" w14:textId="77777777" w:rsidR="00B01B91" w:rsidRPr="003B0CE3" w:rsidRDefault="00B01B91" w:rsidP="00DA73A8">
            <w:pPr>
              <w:pStyle w:val="BODYOFTEXT"/>
            </w:pPr>
            <w:r w:rsidRPr="003B0CE3">
              <w:t>District of Columbia</w:t>
            </w:r>
          </w:p>
        </w:tc>
        <w:tc>
          <w:tcPr>
            <w:tcW w:w="3309" w:type="dxa"/>
            <w:tcBorders>
              <w:top w:val="single" w:sz="4" w:space="0" w:color="auto"/>
            </w:tcBorders>
          </w:tcPr>
          <w:p w14:paraId="021FBDCD" w14:textId="77777777" w:rsidR="00B01B91" w:rsidRPr="003B0CE3" w:rsidRDefault="00B01B91" w:rsidP="00DA73A8">
            <w:pPr>
              <w:pStyle w:val="BODYOFTEXT"/>
            </w:pPr>
            <w:r w:rsidRPr="003B0CE3">
              <w:t>NA</w:t>
            </w:r>
          </w:p>
        </w:tc>
        <w:tc>
          <w:tcPr>
            <w:tcW w:w="1843" w:type="dxa"/>
            <w:tcBorders>
              <w:top w:val="single" w:sz="4" w:space="0" w:color="auto"/>
            </w:tcBorders>
          </w:tcPr>
          <w:p w14:paraId="16C12476" w14:textId="77777777" w:rsidR="00B01B91" w:rsidRPr="003B0CE3" w:rsidRDefault="00B01B91" w:rsidP="00DA73A8">
            <w:pPr>
              <w:pStyle w:val="BODYOFTEXT"/>
              <w:jc w:val="center"/>
            </w:pPr>
            <w:r w:rsidRPr="003B0CE3">
              <w:t>Yes</w:t>
            </w:r>
          </w:p>
        </w:tc>
      </w:tr>
      <w:tr w:rsidR="000172A4" w:rsidRPr="003B0CE3" w14:paraId="28DD15EE" w14:textId="77777777" w:rsidTr="00125076">
        <w:trPr>
          <w:jc w:val="center"/>
        </w:trPr>
        <w:tc>
          <w:tcPr>
            <w:tcW w:w="3308" w:type="dxa"/>
          </w:tcPr>
          <w:p w14:paraId="4B221D09" w14:textId="77777777" w:rsidR="000172A4" w:rsidRPr="003B0CE3" w:rsidRDefault="000172A4" w:rsidP="00DA73A8">
            <w:pPr>
              <w:pStyle w:val="BODYOFTEXT"/>
            </w:pPr>
            <w:r w:rsidRPr="003B0CE3">
              <w:t>Delaware</w:t>
            </w:r>
          </w:p>
        </w:tc>
        <w:tc>
          <w:tcPr>
            <w:tcW w:w="3309" w:type="dxa"/>
          </w:tcPr>
          <w:p w14:paraId="76C0CE9D" w14:textId="77777777" w:rsidR="000172A4" w:rsidRPr="003B0CE3" w:rsidRDefault="000172A4" w:rsidP="00DA73A8">
            <w:pPr>
              <w:pStyle w:val="BODYOFTEXT"/>
            </w:pPr>
            <w:r w:rsidRPr="003B0CE3">
              <w:t>None</w:t>
            </w:r>
          </w:p>
        </w:tc>
        <w:tc>
          <w:tcPr>
            <w:tcW w:w="1843" w:type="dxa"/>
          </w:tcPr>
          <w:p w14:paraId="5DC34FE6" w14:textId="77777777" w:rsidR="000172A4" w:rsidRPr="003B0CE3" w:rsidRDefault="000172A4" w:rsidP="00DA73A8">
            <w:pPr>
              <w:pStyle w:val="BODYOFTEXT"/>
              <w:jc w:val="center"/>
            </w:pPr>
            <w:r w:rsidRPr="003B0CE3">
              <w:t>Yes</w:t>
            </w:r>
          </w:p>
        </w:tc>
      </w:tr>
      <w:tr w:rsidR="00B01B91" w:rsidRPr="003B0CE3" w14:paraId="2FAE6480" w14:textId="77777777" w:rsidTr="00125076">
        <w:trPr>
          <w:jc w:val="center"/>
        </w:trPr>
        <w:tc>
          <w:tcPr>
            <w:tcW w:w="3308" w:type="dxa"/>
          </w:tcPr>
          <w:p w14:paraId="449F0A1A" w14:textId="77777777" w:rsidR="00B01B91" w:rsidRPr="003B0CE3" w:rsidRDefault="00B01B91" w:rsidP="00DA73A8">
            <w:pPr>
              <w:pStyle w:val="BODYOFTEXT"/>
            </w:pPr>
            <w:r w:rsidRPr="003B0CE3">
              <w:t>Massachusetts</w:t>
            </w:r>
          </w:p>
        </w:tc>
        <w:tc>
          <w:tcPr>
            <w:tcW w:w="3309" w:type="dxa"/>
          </w:tcPr>
          <w:p w14:paraId="24535B98" w14:textId="77777777" w:rsidR="00B01B91" w:rsidRPr="003B0CE3" w:rsidRDefault="00B01B91" w:rsidP="00DA73A8">
            <w:pPr>
              <w:pStyle w:val="BODYOFTEXT"/>
            </w:pPr>
            <w:r w:rsidRPr="003B0CE3">
              <w:t>Endangered</w:t>
            </w:r>
          </w:p>
        </w:tc>
        <w:tc>
          <w:tcPr>
            <w:tcW w:w="1843" w:type="dxa"/>
          </w:tcPr>
          <w:p w14:paraId="2CED8906" w14:textId="77777777" w:rsidR="00B01B91" w:rsidRPr="003B0CE3" w:rsidRDefault="00B01B91" w:rsidP="00DA73A8">
            <w:pPr>
              <w:pStyle w:val="BODYOFTEXT"/>
              <w:jc w:val="center"/>
            </w:pPr>
            <w:r w:rsidRPr="003B0CE3">
              <w:t>Yes</w:t>
            </w:r>
          </w:p>
        </w:tc>
      </w:tr>
      <w:tr w:rsidR="00B01B91" w:rsidRPr="003B0CE3" w14:paraId="23C6CCA4" w14:textId="77777777" w:rsidTr="00125076">
        <w:trPr>
          <w:jc w:val="center"/>
        </w:trPr>
        <w:tc>
          <w:tcPr>
            <w:tcW w:w="3308" w:type="dxa"/>
          </w:tcPr>
          <w:p w14:paraId="50525A9D" w14:textId="77777777" w:rsidR="00B01B91" w:rsidRPr="003B0CE3" w:rsidRDefault="00B01B91" w:rsidP="00DA73A8">
            <w:pPr>
              <w:pStyle w:val="BODYOFTEXT"/>
            </w:pPr>
            <w:r w:rsidRPr="003B0CE3">
              <w:t>New York</w:t>
            </w:r>
          </w:p>
        </w:tc>
        <w:tc>
          <w:tcPr>
            <w:tcW w:w="3309" w:type="dxa"/>
          </w:tcPr>
          <w:p w14:paraId="026B2A42" w14:textId="77777777" w:rsidR="00B01B91" w:rsidRPr="003B0CE3" w:rsidRDefault="00B01B91" w:rsidP="000172A4">
            <w:pPr>
              <w:pStyle w:val="BODYOFTEXT"/>
            </w:pPr>
            <w:r w:rsidRPr="003B0CE3">
              <w:t>Exotic</w:t>
            </w:r>
          </w:p>
        </w:tc>
        <w:tc>
          <w:tcPr>
            <w:tcW w:w="1843" w:type="dxa"/>
          </w:tcPr>
          <w:p w14:paraId="6440C4B2" w14:textId="77777777" w:rsidR="00B01B91" w:rsidRPr="003B0CE3" w:rsidRDefault="00B01B91" w:rsidP="00DA73A8">
            <w:pPr>
              <w:pStyle w:val="BODYOFTEXT"/>
              <w:jc w:val="center"/>
            </w:pPr>
            <w:r w:rsidRPr="003B0CE3">
              <w:t>No</w:t>
            </w:r>
          </w:p>
        </w:tc>
      </w:tr>
      <w:tr w:rsidR="00B01B91" w:rsidRPr="003B0CE3" w14:paraId="2BCC3E90" w14:textId="77777777" w:rsidTr="00125076">
        <w:trPr>
          <w:jc w:val="center"/>
        </w:trPr>
        <w:tc>
          <w:tcPr>
            <w:tcW w:w="3308" w:type="dxa"/>
          </w:tcPr>
          <w:p w14:paraId="1CA5703E" w14:textId="77777777" w:rsidR="00B01B91" w:rsidRPr="003B0CE3" w:rsidRDefault="00B01B91" w:rsidP="00DA73A8">
            <w:pPr>
              <w:pStyle w:val="BODYOFTEXT"/>
            </w:pPr>
            <w:r w:rsidRPr="003B0CE3">
              <w:t>Pennsylvania</w:t>
            </w:r>
          </w:p>
        </w:tc>
        <w:tc>
          <w:tcPr>
            <w:tcW w:w="3309" w:type="dxa"/>
          </w:tcPr>
          <w:p w14:paraId="11CFCB00" w14:textId="77777777" w:rsidR="00B01B91" w:rsidRPr="003B0CE3" w:rsidRDefault="00B01B91" w:rsidP="00DA73A8">
            <w:pPr>
              <w:pStyle w:val="BODYOFTEXT"/>
            </w:pPr>
            <w:r w:rsidRPr="003B0CE3">
              <w:t xml:space="preserve">Threatened </w:t>
            </w:r>
          </w:p>
        </w:tc>
        <w:tc>
          <w:tcPr>
            <w:tcW w:w="1843" w:type="dxa"/>
          </w:tcPr>
          <w:p w14:paraId="6BAB759F" w14:textId="77777777" w:rsidR="00B01B91" w:rsidRPr="003B0CE3" w:rsidRDefault="00B01B91" w:rsidP="00DA73A8">
            <w:pPr>
              <w:pStyle w:val="BODYOFTEXT"/>
              <w:jc w:val="center"/>
            </w:pPr>
            <w:r w:rsidRPr="003B0CE3">
              <w:t>Yes</w:t>
            </w:r>
          </w:p>
        </w:tc>
      </w:tr>
      <w:tr w:rsidR="00B01B91" w:rsidRPr="003B0CE3" w14:paraId="1CD98219" w14:textId="77777777" w:rsidTr="00125076">
        <w:trPr>
          <w:jc w:val="center"/>
        </w:trPr>
        <w:tc>
          <w:tcPr>
            <w:tcW w:w="3308" w:type="dxa"/>
          </w:tcPr>
          <w:p w14:paraId="5588E012" w14:textId="77777777" w:rsidR="00B01B91" w:rsidRPr="003B0CE3" w:rsidRDefault="00B01B91" w:rsidP="00DA73A8">
            <w:pPr>
              <w:pStyle w:val="BODYOFTEXT"/>
            </w:pPr>
            <w:r w:rsidRPr="003B0CE3">
              <w:t>New Jersey</w:t>
            </w:r>
          </w:p>
        </w:tc>
        <w:tc>
          <w:tcPr>
            <w:tcW w:w="3309" w:type="dxa"/>
          </w:tcPr>
          <w:p w14:paraId="7F08F07F" w14:textId="77777777" w:rsidR="00B01B91" w:rsidRPr="003B0CE3" w:rsidRDefault="00B01B91" w:rsidP="00DA73A8">
            <w:pPr>
              <w:pStyle w:val="BODYOFTEXT"/>
            </w:pPr>
            <w:r w:rsidRPr="003B0CE3">
              <w:t>None</w:t>
            </w:r>
          </w:p>
        </w:tc>
        <w:tc>
          <w:tcPr>
            <w:tcW w:w="1843" w:type="dxa"/>
          </w:tcPr>
          <w:p w14:paraId="14FF2FCD" w14:textId="77777777" w:rsidR="00B01B91" w:rsidRPr="003B0CE3" w:rsidRDefault="00B01B91" w:rsidP="00DA73A8">
            <w:pPr>
              <w:pStyle w:val="BODYOFTEXT"/>
              <w:jc w:val="center"/>
            </w:pPr>
            <w:r w:rsidRPr="003B0CE3">
              <w:t>No</w:t>
            </w:r>
          </w:p>
        </w:tc>
      </w:tr>
      <w:tr w:rsidR="00B01B91" w:rsidRPr="003B0CE3" w14:paraId="663C0D95" w14:textId="77777777" w:rsidTr="00125076">
        <w:trPr>
          <w:jc w:val="center"/>
        </w:trPr>
        <w:tc>
          <w:tcPr>
            <w:tcW w:w="3308" w:type="dxa"/>
          </w:tcPr>
          <w:p w14:paraId="5F60BC84" w14:textId="77777777" w:rsidR="00B01B91" w:rsidRPr="003B0CE3" w:rsidRDefault="00B01B91" w:rsidP="00DA73A8">
            <w:pPr>
              <w:pStyle w:val="BODYOFTEXT"/>
            </w:pPr>
            <w:r w:rsidRPr="003B0CE3">
              <w:t>Maryland</w:t>
            </w:r>
          </w:p>
        </w:tc>
        <w:tc>
          <w:tcPr>
            <w:tcW w:w="3309" w:type="dxa"/>
          </w:tcPr>
          <w:p w14:paraId="1D2D0014" w14:textId="77777777" w:rsidR="00B01B91" w:rsidRPr="003B0CE3" w:rsidRDefault="00B01B91" w:rsidP="00DA73A8">
            <w:pPr>
              <w:pStyle w:val="BODYOFTEXT"/>
            </w:pPr>
            <w:r w:rsidRPr="003B0CE3">
              <w:t>None</w:t>
            </w:r>
          </w:p>
        </w:tc>
        <w:tc>
          <w:tcPr>
            <w:tcW w:w="1843" w:type="dxa"/>
          </w:tcPr>
          <w:p w14:paraId="6268B6DC" w14:textId="77777777" w:rsidR="00B01B91" w:rsidRPr="003B0CE3" w:rsidRDefault="00B01B91" w:rsidP="00DA73A8">
            <w:pPr>
              <w:pStyle w:val="BODYOFTEXT"/>
              <w:jc w:val="center"/>
            </w:pPr>
            <w:r w:rsidRPr="003B0CE3">
              <w:t>No</w:t>
            </w:r>
          </w:p>
        </w:tc>
      </w:tr>
      <w:tr w:rsidR="00B01B91" w:rsidRPr="003B0CE3" w14:paraId="24A956E9" w14:textId="77777777" w:rsidTr="00125076">
        <w:trPr>
          <w:jc w:val="center"/>
        </w:trPr>
        <w:tc>
          <w:tcPr>
            <w:tcW w:w="3308" w:type="dxa"/>
          </w:tcPr>
          <w:p w14:paraId="28E1EA0B" w14:textId="77777777" w:rsidR="00B01B91" w:rsidRPr="003B0CE3" w:rsidRDefault="00B01B91" w:rsidP="00DA73A8">
            <w:pPr>
              <w:pStyle w:val="BODYOFTEXT"/>
            </w:pPr>
            <w:r w:rsidRPr="003B0CE3">
              <w:t xml:space="preserve">West Virginia </w:t>
            </w:r>
          </w:p>
        </w:tc>
        <w:tc>
          <w:tcPr>
            <w:tcW w:w="3309" w:type="dxa"/>
          </w:tcPr>
          <w:p w14:paraId="7DDC6476" w14:textId="77777777" w:rsidR="00B01B91" w:rsidRPr="003B0CE3" w:rsidRDefault="00B01B91" w:rsidP="00DA73A8">
            <w:pPr>
              <w:pStyle w:val="BODYOFTEXT"/>
            </w:pPr>
            <w:r w:rsidRPr="003B0CE3">
              <w:t>None</w:t>
            </w:r>
          </w:p>
        </w:tc>
        <w:tc>
          <w:tcPr>
            <w:tcW w:w="1843" w:type="dxa"/>
          </w:tcPr>
          <w:p w14:paraId="0B06F31D" w14:textId="77777777" w:rsidR="00B01B91" w:rsidRPr="003B0CE3" w:rsidRDefault="00B01B91" w:rsidP="00DA73A8">
            <w:pPr>
              <w:pStyle w:val="BODYOFTEXT"/>
              <w:jc w:val="center"/>
            </w:pPr>
            <w:r w:rsidRPr="003B0CE3">
              <w:t>Yes</w:t>
            </w:r>
          </w:p>
        </w:tc>
      </w:tr>
      <w:tr w:rsidR="00B01B91" w:rsidRPr="003B0CE3" w14:paraId="31830856" w14:textId="77777777" w:rsidTr="00125076">
        <w:trPr>
          <w:jc w:val="center"/>
        </w:trPr>
        <w:tc>
          <w:tcPr>
            <w:tcW w:w="3308" w:type="dxa"/>
            <w:tcBorders>
              <w:bottom w:val="single" w:sz="4" w:space="0" w:color="auto"/>
            </w:tcBorders>
          </w:tcPr>
          <w:p w14:paraId="0F77E50A" w14:textId="77777777" w:rsidR="00B01B91" w:rsidRPr="003B0CE3" w:rsidRDefault="00B01B91" w:rsidP="00DA73A8">
            <w:pPr>
              <w:pStyle w:val="BODYOFTEXT"/>
            </w:pPr>
            <w:r w:rsidRPr="003B0CE3">
              <w:t>Virginia</w:t>
            </w:r>
          </w:p>
        </w:tc>
        <w:tc>
          <w:tcPr>
            <w:tcW w:w="3309" w:type="dxa"/>
            <w:tcBorders>
              <w:bottom w:val="single" w:sz="4" w:space="0" w:color="auto"/>
            </w:tcBorders>
          </w:tcPr>
          <w:p w14:paraId="059A738C" w14:textId="77777777" w:rsidR="00B01B91" w:rsidRPr="003B0CE3" w:rsidRDefault="00B01B91" w:rsidP="00DA73A8">
            <w:pPr>
              <w:pStyle w:val="BODYOFTEXT"/>
            </w:pPr>
            <w:r w:rsidRPr="003B0CE3">
              <w:t>None</w:t>
            </w:r>
          </w:p>
        </w:tc>
        <w:tc>
          <w:tcPr>
            <w:tcW w:w="1843" w:type="dxa"/>
            <w:tcBorders>
              <w:bottom w:val="single" w:sz="4" w:space="0" w:color="auto"/>
            </w:tcBorders>
          </w:tcPr>
          <w:p w14:paraId="114F7D35" w14:textId="77777777" w:rsidR="00B01B91" w:rsidRPr="003B0CE3" w:rsidRDefault="00B01B91" w:rsidP="00DA73A8">
            <w:pPr>
              <w:pStyle w:val="BODYOFTEXT"/>
              <w:jc w:val="center"/>
            </w:pPr>
            <w:r w:rsidRPr="003B0CE3">
              <w:t>No</w:t>
            </w:r>
          </w:p>
        </w:tc>
      </w:tr>
    </w:tbl>
    <w:p w14:paraId="0AE399EC" w14:textId="77777777" w:rsidR="00B01B91" w:rsidRPr="003B0CE3" w:rsidRDefault="00B01B91" w:rsidP="00B01B91">
      <w:pPr>
        <w:pStyle w:val="BODYOFTEXT"/>
        <w:rPr>
          <w:i/>
        </w:rPr>
      </w:pPr>
    </w:p>
    <w:p w14:paraId="58949B92" w14:textId="77777777" w:rsidR="00B01B91" w:rsidRPr="003B0CE3" w:rsidRDefault="00B01B91" w:rsidP="009B2EEC">
      <w:pPr>
        <w:pStyle w:val="BODYOFTEXT"/>
      </w:pPr>
    </w:p>
    <w:p w14:paraId="582109A7" w14:textId="77777777" w:rsidR="00A03A09" w:rsidRPr="003B0CE3" w:rsidRDefault="00A03A09" w:rsidP="00B259A6">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Distinct Population Segment (DPS)</w:t>
      </w:r>
      <w:r w:rsidRPr="003B0CE3">
        <w:rPr>
          <w:rFonts w:ascii="Times New Roman" w:hAnsi="Times New Roman" w:cs="Times New Roman"/>
          <w:b/>
          <w:sz w:val="24"/>
          <w:szCs w:val="24"/>
        </w:rPr>
        <w:t>:</w:t>
      </w:r>
    </w:p>
    <w:p w14:paraId="067C2ECD" w14:textId="77777777" w:rsidR="00C7379E" w:rsidRPr="003B0CE3" w:rsidRDefault="00C7379E" w:rsidP="00B259A6">
      <w:pPr>
        <w:spacing w:after="0" w:line="240" w:lineRule="auto"/>
        <w:rPr>
          <w:rFonts w:ascii="Times New Roman" w:hAnsi="Times New Roman" w:cs="Times New Roman"/>
          <w:b/>
        </w:rPr>
      </w:pPr>
    </w:p>
    <w:p w14:paraId="651C2DDC" w14:textId="77777777" w:rsidR="0004685C" w:rsidRPr="005012DC" w:rsidRDefault="0061486E" w:rsidP="009053D3">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The USFWS determined that the northern segment of the population (designated as the </w:t>
      </w:r>
      <w:r w:rsidRPr="003B0CE3">
        <w:rPr>
          <w:rFonts w:ascii="Times New Roman" w:hAnsi="Times New Roman" w:cs="Times New Roman"/>
          <w:i/>
          <w:sz w:val="24"/>
          <w:szCs w:val="24"/>
        </w:rPr>
        <w:t>P. ruriventris bangsi</w:t>
      </w:r>
      <w:r w:rsidRPr="003B0CE3">
        <w:rPr>
          <w:rFonts w:ascii="Times New Roman" w:hAnsi="Times New Roman" w:cs="Times New Roman"/>
          <w:sz w:val="24"/>
          <w:szCs w:val="24"/>
        </w:rPr>
        <w:t xml:space="preserve">, or the Plymouth red belly turtle) met the both criteria one and two as a distinct population segment in the last 5-year review (USFWS 2007). This was based on the documented geographic </w:t>
      </w:r>
      <w:r w:rsidRPr="005012DC">
        <w:rPr>
          <w:rFonts w:ascii="Times New Roman" w:hAnsi="Times New Roman" w:cs="Times New Roman"/>
          <w:sz w:val="24"/>
          <w:szCs w:val="24"/>
        </w:rPr>
        <w:t xml:space="preserve">separation between the northern and </w:t>
      </w:r>
      <w:r w:rsidR="005E1FC8" w:rsidRPr="005012DC">
        <w:rPr>
          <w:rFonts w:ascii="Times New Roman" w:hAnsi="Times New Roman" w:cs="Times New Roman"/>
          <w:sz w:val="24"/>
          <w:szCs w:val="24"/>
        </w:rPr>
        <w:t xml:space="preserve">southern </w:t>
      </w:r>
      <w:r w:rsidR="004E50C5" w:rsidRPr="005012DC">
        <w:rPr>
          <w:rFonts w:ascii="Times New Roman" w:hAnsi="Times New Roman" w:cs="Times New Roman"/>
          <w:sz w:val="24"/>
          <w:szCs w:val="24"/>
        </w:rPr>
        <w:t>populations that</w:t>
      </w:r>
      <w:r w:rsidRPr="005012DC">
        <w:rPr>
          <w:rFonts w:ascii="Times New Roman" w:hAnsi="Times New Roman" w:cs="Times New Roman"/>
          <w:sz w:val="24"/>
          <w:szCs w:val="24"/>
        </w:rPr>
        <w:t xml:space="preserve"> prevents any exchange of genetic material (</w:t>
      </w:r>
      <w:bookmarkStart w:id="4" w:name="_Hlk502916246"/>
      <w:r w:rsidRPr="005012DC">
        <w:rPr>
          <w:rFonts w:ascii="Times New Roman" w:hAnsi="Times New Roman" w:cs="Times New Roman"/>
          <w:sz w:val="24"/>
          <w:szCs w:val="24"/>
        </w:rPr>
        <w:t xml:space="preserve">Haskell </w:t>
      </w:r>
      <w:r w:rsidR="005E1FC8" w:rsidRPr="005012DC">
        <w:rPr>
          <w:rFonts w:ascii="Times New Roman" w:hAnsi="Times New Roman" w:cs="Times New Roman"/>
          <w:sz w:val="24"/>
          <w:szCs w:val="24"/>
        </w:rPr>
        <w:t>1993 in USFWS 2007, and Bartron and Julian 2007)</w:t>
      </w:r>
      <w:r w:rsidR="00EF4988" w:rsidRPr="005012DC">
        <w:rPr>
          <w:rFonts w:ascii="Times New Roman" w:hAnsi="Times New Roman" w:cs="Times New Roman"/>
          <w:sz w:val="24"/>
          <w:szCs w:val="24"/>
        </w:rPr>
        <w:t xml:space="preserve">.    </w:t>
      </w:r>
      <w:bookmarkEnd w:id="4"/>
    </w:p>
    <w:p w14:paraId="05184464" w14:textId="77777777" w:rsidR="004E50C5" w:rsidRPr="005012DC" w:rsidRDefault="004E50C5" w:rsidP="009053D3">
      <w:pPr>
        <w:spacing w:after="0" w:line="240" w:lineRule="auto"/>
        <w:rPr>
          <w:rFonts w:ascii="Times New Roman" w:hAnsi="Times New Roman" w:cs="Times New Roman"/>
          <w:sz w:val="24"/>
          <w:szCs w:val="24"/>
        </w:rPr>
      </w:pPr>
    </w:p>
    <w:p w14:paraId="35EE8D96" w14:textId="7377555A" w:rsidR="004E50C5" w:rsidRPr="005012DC" w:rsidRDefault="004E50C5" w:rsidP="004E50C5">
      <w:pPr>
        <w:autoSpaceDE w:val="0"/>
        <w:autoSpaceDN w:val="0"/>
        <w:adjustRightInd w:val="0"/>
        <w:spacing w:after="0" w:line="240" w:lineRule="auto"/>
        <w:rPr>
          <w:rFonts w:ascii="Times New Roman" w:hAnsi="Times New Roman" w:cs="Times New Roman"/>
          <w:sz w:val="24"/>
          <w:szCs w:val="24"/>
        </w:rPr>
      </w:pPr>
      <w:r w:rsidRPr="005012DC">
        <w:rPr>
          <w:rFonts w:ascii="Times New Roman" w:hAnsi="Times New Roman" w:cs="Times New Roman"/>
          <w:sz w:val="24"/>
          <w:szCs w:val="24"/>
        </w:rPr>
        <w:t xml:space="preserve">Recent genetic studies of </w:t>
      </w:r>
      <w:r w:rsidRPr="005012DC">
        <w:rPr>
          <w:rFonts w:ascii="Times New Roman" w:hAnsi="Times New Roman" w:cs="Times New Roman"/>
          <w:i/>
          <w:sz w:val="24"/>
          <w:szCs w:val="24"/>
        </w:rPr>
        <w:t xml:space="preserve">Pseudemys </w:t>
      </w:r>
      <w:r w:rsidRPr="005012DC">
        <w:rPr>
          <w:rFonts w:ascii="Times New Roman" w:hAnsi="Times New Roman" w:cs="Times New Roman"/>
          <w:sz w:val="24"/>
          <w:szCs w:val="24"/>
        </w:rPr>
        <w:t xml:space="preserve">suggest that further categorization to subspecies is not warranted. </w:t>
      </w:r>
      <w:bookmarkStart w:id="5" w:name="_Hlk502916295"/>
      <w:r w:rsidRPr="005012DC">
        <w:rPr>
          <w:rFonts w:ascii="Times New Roman" w:hAnsi="Times New Roman" w:cs="Times New Roman"/>
          <w:sz w:val="24"/>
          <w:szCs w:val="24"/>
        </w:rPr>
        <w:t xml:space="preserve">Spinks et al. (2013) </w:t>
      </w:r>
      <w:bookmarkEnd w:id="5"/>
      <w:r w:rsidRPr="005012DC">
        <w:rPr>
          <w:rFonts w:ascii="Times New Roman" w:hAnsi="Times New Roman" w:cs="Times New Roman"/>
          <w:sz w:val="24"/>
          <w:szCs w:val="24"/>
        </w:rPr>
        <w:t>found little evidence supporting the current division of</w:t>
      </w:r>
      <w:r w:rsidR="005012DC" w:rsidRPr="005012DC">
        <w:rPr>
          <w:rFonts w:ascii="Times New Roman" w:hAnsi="Times New Roman" w:cs="Times New Roman"/>
          <w:sz w:val="24"/>
          <w:szCs w:val="24"/>
        </w:rPr>
        <w:t xml:space="preserve"> </w:t>
      </w:r>
      <w:r w:rsidRPr="005012DC">
        <w:rPr>
          <w:rFonts w:ascii="Times New Roman" w:hAnsi="Times New Roman" w:cs="Times New Roman"/>
          <w:i/>
          <w:sz w:val="24"/>
          <w:szCs w:val="24"/>
        </w:rPr>
        <w:t>Pseudemys</w:t>
      </w:r>
      <w:r w:rsidRPr="005012DC">
        <w:rPr>
          <w:rFonts w:ascii="Times New Roman" w:hAnsi="Times New Roman" w:cs="Times New Roman"/>
          <w:sz w:val="24"/>
          <w:szCs w:val="24"/>
        </w:rPr>
        <w:t xml:space="preserve"> into recognized species/subspecies. </w:t>
      </w:r>
      <w:r w:rsidR="00293492" w:rsidRPr="005012DC">
        <w:rPr>
          <w:rFonts w:ascii="Times New Roman" w:hAnsi="Times New Roman" w:cs="Times New Roman"/>
          <w:sz w:val="24"/>
          <w:szCs w:val="24"/>
        </w:rPr>
        <w:t>Earlier</w:t>
      </w:r>
      <w:r w:rsidRPr="005012DC">
        <w:rPr>
          <w:rFonts w:ascii="Times New Roman" w:hAnsi="Times New Roman" w:cs="Times New Roman"/>
          <w:sz w:val="24"/>
          <w:szCs w:val="24"/>
        </w:rPr>
        <w:t xml:space="preserve"> research provided similar conclusions along both genetic</w:t>
      </w:r>
      <w:bookmarkStart w:id="6" w:name="_Hlk502916301"/>
      <w:r w:rsidRPr="005012DC">
        <w:rPr>
          <w:rFonts w:ascii="Times New Roman" w:hAnsi="Times New Roman" w:cs="Times New Roman"/>
          <w:sz w:val="24"/>
          <w:szCs w:val="24"/>
        </w:rPr>
        <w:t xml:space="preserve"> (Browne et al. 1996) and morphometric (Iverson and Graham 1990</w:t>
      </w:r>
      <w:bookmarkEnd w:id="6"/>
      <w:r w:rsidRPr="005012DC">
        <w:rPr>
          <w:rFonts w:ascii="Times New Roman" w:hAnsi="Times New Roman" w:cs="Times New Roman"/>
          <w:sz w:val="24"/>
          <w:szCs w:val="24"/>
        </w:rPr>
        <w:t>) lines of inquiry.</w:t>
      </w:r>
    </w:p>
    <w:p w14:paraId="1BBA8EC2" w14:textId="77777777" w:rsidR="00237DEA" w:rsidRPr="005012DC" w:rsidRDefault="00237DEA" w:rsidP="004E50C5">
      <w:pPr>
        <w:autoSpaceDE w:val="0"/>
        <w:autoSpaceDN w:val="0"/>
        <w:adjustRightInd w:val="0"/>
        <w:spacing w:after="0" w:line="240" w:lineRule="auto"/>
        <w:rPr>
          <w:rFonts w:ascii="Times New Roman" w:hAnsi="Times New Roman" w:cs="Times New Roman"/>
          <w:sz w:val="24"/>
          <w:szCs w:val="24"/>
        </w:rPr>
      </w:pPr>
    </w:p>
    <w:p w14:paraId="5F036518" w14:textId="0B87A08C" w:rsidR="00237DEA" w:rsidRPr="00CE2E24" w:rsidRDefault="005012DC" w:rsidP="00237DEA">
      <w:pPr>
        <w:pStyle w:val="BODYOFTEXT"/>
      </w:pPr>
      <w:r w:rsidRPr="005012DC">
        <w:t>In addition, h</w:t>
      </w:r>
      <w:r w:rsidR="00237DEA" w:rsidRPr="005012DC">
        <w:t xml:space="preserve">ybridization between NRBC and other members of the </w:t>
      </w:r>
      <w:r w:rsidR="00237DEA" w:rsidRPr="00CE2E24">
        <w:rPr>
          <w:i/>
        </w:rPr>
        <w:t>Pseudemys</w:t>
      </w:r>
      <w:r w:rsidR="00237DEA" w:rsidRPr="00CE2E24">
        <w:t xml:space="preserve"> genus is likely. </w:t>
      </w:r>
      <w:bookmarkStart w:id="7" w:name="_Hlk502916332"/>
      <w:r w:rsidR="00237DEA" w:rsidRPr="00CE2E24">
        <w:t xml:space="preserve">Dillard (2017) </w:t>
      </w:r>
      <w:bookmarkEnd w:id="7"/>
      <w:r w:rsidR="00237DEA" w:rsidRPr="00CE2E24">
        <w:t>found field specimens with morphometric characteristics of both NRBC and eastern river cooters (</w:t>
      </w:r>
      <w:r w:rsidR="00237DEA" w:rsidRPr="00CE2E24">
        <w:rPr>
          <w:i/>
        </w:rPr>
        <w:t>Pseudemys concinna</w:t>
      </w:r>
      <w:r w:rsidR="00237DEA" w:rsidRPr="00CE2E24">
        <w:t xml:space="preserve">) in three Virginia river systems. </w:t>
      </w:r>
    </w:p>
    <w:p w14:paraId="34402E91" w14:textId="684DF4C8" w:rsidR="005012DC" w:rsidRPr="00CE2E24" w:rsidRDefault="005012DC" w:rsidP="00237DEA">
      <w:pPr>
        <w:pStyle w:val="BODYOFTEXT"/>
      </w:pPr>
    </w:p>
    <w:p w14:paraId="56F55A1D" w14:textId="77777777" w:rsidR="00A03A09" w:rsidRPr="00CE2E24" w:rsidRDefault="00D0117B" w:rsidP="009053D3">
      <w:pPr>
        <w:spacing w:after="0" w:line="240" w:lineRule="auto"/>
        <w:rPr>
          <w:rFonts w:ascii="Times New Roman" w:hAnsi="Times New Roman" w:cs="Times New Roman"/>
          <w:b/>
          <w:caps/>
          <w:sz w:val="26"/>
          <w:szCs w:val="26"/>
        </w:rPr>
      </w:pPr>
      <w:r w:rsidRPr="00CE2E24">
        <w:rPr>
          <w:rFonts w:ascii="Times New Roman" w:hAnsi="Times New Roman" w:cs="Times New Roman"/>
          <w:b/>
          <w:caps/>
          <w:sz w:val="26"/>
          <w:szCs w:val="26"/>
        </w:rPr>
        <w:t>threats</w:t>
      </w:r>
    </w:p>
    <w:p w14:paraId="1D8EE01B" w14:textId="77777777" w:rsidR="00EB528A" w:rsidRPr="003B0CE3" w:rsidRDefault="00EB528A" w:rsidP="008A0DCC">
      <w:pPr>
        <w:spacing w:after="0" w:line="240" w:lineRule="auto"/>
        <w:rPr>
          <w:rFonts w:ascii="Times New Roman" w:hAnsi="Times New Roman" w:cs="Times New Roman"/>
          <w:b/>
          <w:sz w:val="24"/>
          <w:szCs w:val="24"/>
        </w:rPr>
      </w:pPr>
    </w:p>
    <w:p w14:paraId="0D382FEC" w14:textId="77777777" w:rsidR="00A03A09" w:rsidRPr="00CE2E24" w:rsidRDefault="00D0117B" w:rsidP="008A0DCC">
      <w:pPr>
        <w:spacing w:after="0" w:line="240" w:lineRule="auto"/>
        <w:rPr>
          <w:rFonts w:ascii="Times New Roman" w:hAnsi="Times New Roman" w:cs="Times New Roman"/>
          <w:b/>
          <w:sz w:val="26"/>
          <w:szCs w:val="26"/>
        </w:rPr>
      </w:pPr>
      <w:r w:rsidRPr="00CE2E24">
        <w:rPr>
          <w:rFonts w:ascii="Times New Roman" w:hAnsi="Times New Roman" w:cs="Times New Roman"/>
          <w:b/>
          <w:sz w:val="26"/>
          <w:szCs w:val="26"/>
        </w:rPr>
        <w:t xml:space="preserve">A. </w:t>
      </w:r>
      <w:r w:rsidR="00A03A09" w:rsidRPr="00CE2E24">
        <w:rPr>
          <w:rFonts w:ascii="Times New Roman" w:hAnsi="Times New Roman" w:cs="Times New Roman"/>
          <w:b/>
          <w:smallCaps/>
          <w:sz w:val="26"/>
          <w:szCs w:val="26"/>
        </w:rPr>
        <w:t>The present or threatened destruction, modification, or curtailment of its habitat range</w:t>
      </w:r>
      <w:r w:rsidR="00A03A09" w:rsidRPr="00CE2E24">
        <w:rPr>
          <w:rFonts w:ascii="Times New Roman" w:hAnsi="Times New Roman" w:cs="Times New Roman"/>
          <w:b/>
          <w:sz w:val="26"/>
          <w:szCs w:val="26"/>
        </w:rPr>
        <w:t>:</w:t>
      </w:r>
    </w:p>
    <w:p w14:paraId="3F93287B" w14:textId="77777777" w:rsidR="00524526" w:rsidRPr="003B0CE3" w:rsidRDefault="00524526" w:rsidP="00557F9A">
      <w:pPr>
        <w:spacing w:after="0" w:line="240" w:lineRule="auto"/>
        <w:rPr>
          <w:rFonts w:ascii="Times New Roman" w:hAnsi="Times New Roman" w:cs="Times New Roman"/>
          <w:b/>
          <w:sz w:val="24"/>
          <w:szCs w:val="24"/>
        </w:rPr>
      </w:pPr>
    </w:p>
    <w:p w14:paraId="0B84D5EC" w14:textId="77777777" w:rsidR="00D25EBB" w:rsidRPr="003B0CE3" w:rsidRDefault="00696C21" w:rsidP="00557F9A">
      <w:pPr>
        <w:spacing w:after="0" w:line="240" w:lineRule="auto"/>
        <w:rPr>
          <w:rFonts w:ascii="Times New Roman" w:hAnsi="Times New Roman" w:cs="Times New Roman"/>
          <w:i/>
          <w:sz w:val="24"/>
          <w:szCs w:val="24"/>
        </w:rPr>
      </w:pPr>
      <w:r w:rsidRPr="003B0CE3">
        <w:rPr>
          <w:rFonts w:ascii="Times New Roman" w:hAnsi="Times New Roman" w:cs="Times New Roman"/>
          <w:i/>
          <w:sz w:val="24"/>
          <w:szCs w:val="24"/>
        </w:rPr>
        <w:lastRenderedPageBreak/>
        <w:t xml:space="preserve">Habitat </w:t>
      </w:r>
      <w:r w:rsidR="00E07B31" w:rsidRPr="003B0CE3">
        <w:rPr>
          <w:rFonts w:ascii="Times New Roman" w:hAnsi="Times New Roman" w:cs="Times New Roman"/>
          <w:i/>
          <w:sz w:val="24"/>
          <w:szCs w:val="24"/>
        </w:rPr>
        <w:t xml:space="preserve">Loss and </w:t>
      </w:r>
      <w:r w:rsidRPr="003B0CE3">
        <w:rPr>
          <w:rFonts w:ascii="Times New Roman" w:hAnsi="Times New Roman" w:cs="Times New Roman"/>
          <w:i/>
          <w:sz w:val="24"/>
          <w:szCs w:val="24"/>
        </w:rPr>
        <w:t>Degradation</w:t>
      </w:r>
      <w:r w:rsidR="00D25EBB" w:rsidRPr="003B0CE3">
        <w:rPr>
          <w:rFonts w:ascii="Times New Roman" w:hAnsi="Times New Roman" w:cs="Times New Roman"/>
          <w:i/>
          <w:sz w:val="24"/>
          <w:szCs w:val="24"/>
        </w:rPr>
        <w:t>-</w:t>
      </w:r>
    </w:p>
    <w:p w14:paraId="020F6D0B" w14:textId="77777777" w:rsidR="005143F0" w:rsidRPr="003B0CE3" w:rsidRDefault="005143F0" w:rsidP="005143F0">
      <w:pPr>
        <w:spacing w:after="0" w:line="240" w:lineRule="auto"/>
        <w:rPr>
          <w:rFonts w:ascii="Times New Roman" w:hAnsi="Times New Roman" w:cs="Times New Roman"/>
          <w:sz w:val="24"/>
          <w:szCs w:val="24"/>
        </w:rPr>
      </w:pPr>
    </w:p>
    <w:p w14:paraId="24D6FC37" w14:textId="4D119841" w:rsidR="00A112D2" w:rsidRPr="003B0CE3" w:rsidRDefault="00A112D2" w:rsidP="005143F0">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Habitat degradation for this species likely occurs at multiple </w:t>
      </w:r>
      <w:r w:rsidR="00E07B31" w:rsidRPr="003B0CE3">
        <w:rPr>
          <w:rFonts w:ascii="Times New Roman" w:hAnsi="Times New Roman" w:cs="Times New Roman"/>
          <w:sz w:val="24"/>
          <w:szCs w:val="24"/>
        </w:rPr>
        <w:t xml:space="preserve">spatial scales. Climate change and the resulting impacts from sea level rise </w:t>
      </w:r>
      <w:r w:rsidR="003C4A9F">
        <w:rPr>
          <w:rFonts w:ascii="Times New Roman" w:hAnsi="Times New Roman" w:cs="Times New Roman"/>
          <w:sz w:val="24"/>
          <w:szCs w:val="24"/>
        </w:rPr>
        <w:t xml:space="preserve">are of </w:t>
      </w:r>
      <w:r w:rsidR="00E07B31" w:rsidRPr="003B0CE3">
        <w:rPr>
          <w:rFonts w:ascii="Times New Roman" w:hAnsi="Times New Roman" w:cs="Times New Roman"/>
          <w:sz w:val="24"/>
          <w:szCs w:val="24"/>
        </w:rPr>
        <w:t xml:space="preserve">major concern </w:t>
      </w:r>
      <w:r w:rsidR="00566E57" w:rsidRPr="003B0CE3">
        <w:rPr>
          <w:rFonts w:ascii="Times New Roman" w:hAnsi="Times New Roman" w:cs="Times New Roman"/>
          <w:sz w:val="24"/>
          <w:szCs w:val="24"/>
        </w:rPr>
        <w:t>(</w:t>
      </w:r>
      <w:bookmarkStart w:id="8" w:name="_Hlk502916539"/>
      <w:r w:rsidR="00566E57" w:rsidRPr="003B0CE3">
        <w:rPr>
          <w:rFonts w:ascii="Times New Roman" w:hAnsi="Times New Roman" w:cs="Times New Roman"/>
          <w:sz w:val="24"/>
          <w:szCs w:val="24"/>
        </w:rPr>
        <w:t>Osland et al. 2015</w:t>
      </w:r>
      <w:bookmarkEnd w:id="8"/>
      <w:r w:rsidR="00566E57" w:rsidRPr="003B0CE3">
        <w:rPr>
          <w:rFonts w:ascii="Times New Roman" w:hAnsi="Times New Roman" w:cs="Times New Roman"/>
          <w:sz w:val="24"/>
          <w:szCs w:val="24"/>
        </w:rPr>
        <w:t>)</w:t>
      </w:r>
      <w:r w:rsidR="003C4A9F">
        <w:rPr>
          <w:rFonts w:ascii="Times New Roman" w:hAnsi="Times New Roman" w:cs="Times New Roman"/>
          <w:sz w:val="24"/>
          <w:szCs w:val="24"/>
        </w:rPr>
        <w:t xml:space="preserve">, in addition to </w:t>
      </w:r>
      <w:r w:rsidR="00E07B31" w:rsidRPr="003B0CE3">
        <w:rPr>
          <w:rFonts w:ascii="Times New Roman" w:hAnsi="Times New Roman" w:cs="Times New Roman"/>
          <w:sz w:val="24"/>
          <w:szCs w:val="24"/>
        </w:rPr>
        <w:t>other</w:t>
      </w:r>
      <w:r w:rsidR="003C4A9F">
        <w:rPr>
          <w:rFonts w:ascii="Times New Roman" w:hAnsi="Times New Roman" w:cs="Times New Roman"/>
          <w:sz w:val="24"/>
          <w:szCs w:val="24"/>
        </w:rPr>
        <w:t xml:space="preserve"> present</w:t>
      </w:r>
      <w:r w:rsidR="00E07B31" w:rsidRPr="003B0CE3">
        <w:rPr>
          <w:rFonts w:ascii="Times New Roman" w:hAnsi="Times New Roman" w:cs="Times New Roman"/>
          <w:sz w:val="24"/>
          <w:szCs w:val="24"/>
        </w:rPr>
        <w:t xml:space="preserve"> issues</w:t>
      </w:r>
      <w:r w:rsidR="00566E57" w:rsidRPr="003B0CE3">
        <w:rPr>
          <w:rFonts w:ascii="Times New Roman" w:hAnsi="Times New Roman" w:cs="Times New Roman"/>
          <w:sz w:val="24"/>
          <w:szCs w:val="24"/>
        </w:rPr>
        <w:t>.</w:t>
      </w:r>
      <w:r w:rsidR="00E07B31" w:rsidRPr="003B0CE3">
        <w:rPr>
          <w:rFonts w:ascii="Times New Roman" w:hAnsi="Times New Roman" w:cs="Times New Roman"/>
          <w:sz w:val="24"/>
          <w:szCs w:val="24"/>
        </w:rPr>
        <w:t xml:space="preserve"> </w:t>
      </w:r>
      <w:r w:rsidRPr="003B0CE3">
        <w:rPr>
          <w:rFonts w:ascii="Times New Roman" w:hAnsi="Times New Roman" w:cs="Times New Roman"/>
          <w:sz w:val="24"/>
          <w:szCs w:val="24"/>
        </w:rPr>
        <w:t>The riverine and coastal wetland habitats that NRBC occupies are threatened by development, changes in h</w:t>
      </w:r>
      <w:r w:rsidR="008D7BA5" w:rsidRPr="003B0CE3">
        <w:rPr>
          <w:rFonts w:ascii="Times New Roman" w:hAnsi="Times New Roman" w:cs="Times New Roman"/>
          <w:sz w:val="24"/>
          <w:szCs w:val="24"/>
        </w:rPr>
        <w:t>ydrology, invasive species, and pollution. These threats, acting individually or compounding through interaction, continue to affect aquatic species throughout the Northeast</w:t>
      </w:r>
      <w:r w:rsidR="00A8287D">
        <w:rPr>
          <w:rFonts w:ascii="Times New Roman" w:hAnsi="Times New Roman" w:cs="Times New Roman"/>
          <w:sz w:val="24"/>
          <w:szCs w:val="24"/>
        </w:rPr>
        <w:t>,</w:t>
      </w:r>
      <w:r w:rsidR="008D7BA5" w:rsidRPr="003B0CE3">
        <w:rPr>
          <w:rFonts w:ascii="Times New Roman" w:hAnsi="Times New Roman" w:cs="Times New Roman"/>
          <w:sz w:val="24"/>
          <w:szCs w:val="24"/>
        </w:rPr>
        <w:t xml:space="preserve"> including NRBC.  </w:t>
      </w:r>
    </w:p>
    <w:p w14:paraId="66968CD1" w14:textId="77777777" w:rsidR="00566E57" w:rsidRPr="003B0CE3" w:rsidRDefault="00566E57" w:rsidP="005143F0">
      <w:pPr>
        <w:spacing w:after="0" w:line="240" w:lineRule="auto"/>
        <w:rPr>
          <w:rFonts w:ascii="Times New Roman" w:hAnsi="Times New Roman" w:cs="Times New Roman"/>
          <w:sz w:val="24"/>
          <w:szCs w:val="24"/>
        </w:rPr>
      </w:pPr>
    </w:p>
    <w:p w14:paraId="38A51FAB" w14:textId="1A93CB7F" w:rsidR="00566E57" w:rsidRPr="003B0CE3" w:rsidRDefault="00566E57" w:rsidP="00566E57">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Local scale habitat </w:t>
      </w:r>
      <w:r w:rsidR="00850E8E" w:rsidRPr="00CE2E24">
        <w:rPr>
          <w:rFonts w:ascii="Times New Roman" w:hAnsi="Times New Roman" w:cs="Times New Roman"/>
          <w:sz w:val="24"/>
          <w:szCs w:val="24"/>
        </w:rPr>
        <w:t>loss</w:t>
      </w:r>
      <w:r w:rsidR="00850E8E">
        <w:rPr>
          <w:rFonts w:ascii="Times New Roman" w:hAnsi="Times New Roman" w:cs="Times New Roman"/>
          <w:sz w:val="24"/>
          <w:szCs w:val="24"/>
        </w:rPr>
        <w:t xml:space="preserve"> </w:t>
      </w:r>
      <w:r w:rsidRPr="003B0CE3">
        <w:rPr>
          <w:rFonts w:ascii="Times New Roman" w:hAnsi="Times New Roman" w:cs="Times New Roman"/>
          <w:sz w:val="24"/>
          <w:szCs w:val="24"/>
        </w:rPr>
        <w:t xml:space="preserve">has been addressed, largely from work completed on the Northern population. The quality of nesting habitat around ponds in the </w:t>
      </w:r>
      <w:r w:rsidR="00850E8E">
        <w:rPr>
          <w:rFonts w:ascii="Times New Roman" w:hAnsi="Times New Roman" w:cs="Times New Roman"/>
          <w:sz w:val="24"/>
          <w:szCs w:val="24"/>
        </w:rPr>
        <w:t>n</w:t>
      </w:r>
      <w:r w:rsidR="00850E8E" w:rsidRPr="003B0CE3">
        <w:rPr>
          <w:rFonts w:ascii="Times New Roman" w:hAnsi="Times New Roman" w:cs="Times New Roman"/>
          <w:sz w:val="24"/>
          <w:szCs w:val="24"/>
        </w:rPr>
        <w:t xml:space="preserve">orthern </w:t>
      </w:r>
      <w:r w:rsidRPr="003B0CE3">
        <w:rPr>
          <w:rFonts w:ascii="Times New Roman" w:hAnsi="Times New Roman" w:cs="Times New Roman"/>
          <w:sz w:val="24"/>
          <w:szCs w:val="24"/>
        </w:rPr>
        <w:t xml:space="preserve">portion of </w:t>
      </w:r>
      <w:r w:rsidR="00850E8E">
        <w:rPr>
          <w:rFonts w:ascii="Times New Roman" w:hAnsi="Times New Roman" w:cs="Times New Roman"/>
          <w:sz w:val="24"/>
          <w:szCs w:val="24"/>
        </w:rPr>
        <w:t>its</w:t>
      </w:r>
      <w:r w:rsidR="00850E8E" w:rsidRPr="003B0CE3">
        <w:rPr>
          <w:rFonts w:ascii="Times New Roman" w:hAnsi="Times New Roman" w:cs="Times New Roman"/>
          <w:sz w:val="24"/>
          <w:szCs w:val="24"/>
        </w:rPr>
        <w:t xml:space="preserve"> </w:t>
      </w:r>
      <w:r w:rsidRPr="003B0CE3">
        <w:rPr>
          <w:rFonts w:ascii="Times New Roman" w:hAnsi="Times New Roman" w:cs="Times New Roman"/>
          <w:sz w:val="24"/>
          <w:szCs w:val="24"/>
        </w:rPr>
        <w:t xml:space="preserve">range have likely declined over the past several decades due to a combination of development, invasive species, and lack of fire (MA DNR 2016, USFWS 2006). </w:t>
      </w:r>
      <w:r w:rsidR="001175F5" w:rsidRPr="003B0CE3">
        <w:rPr>
          <w:rFonts w:ascii="Times New Roman" w:hAnsi="Times New Roman" w:cs="Times New Roman"/>
          <w:sz w:val="24"/>
          <w:szCs w:val="24"/>
        </w:rPr>
        <w:t>Encroaching</w:t>
      </w:r>
      <w:r w:rsidRPr="003B0CE3">
        <w:rPr>
          <w:rFonts w:ascii="Times New Roman" w:hAnsi="Times New Roman" w:cs="Times New Roman"/>
          <w:sz w:val="24"/>
          <w:szCs w:val="24"/>
        </w:rPr>
        <w:t xml:space="preserve"> vegetation makes travel to and from nesting areas </w:t>
      </w:r>
      <w:r w:rsidR="001175F5" w:rsidRPr="003B0CE3">
        <w:rPr>
          <w:rFonts w:ascii="Times New Roman" w:hAnsi="Times New Roman" w:cs="Times New Roman"/>
          <w:sz w:val="24"/>
          <w:szCs w:val="24"/>
        </w:rPr>
        <w:t>difficult and lack of regular fire may contribute to this stressor (</w:t>
      </w:r>
      <w:bookmarkStart w:id="9" w:name="_Hlk502916801"/>
      <w:r w:rsidR="00CE2E24">
        <w:rPr>
          <w:rFonts w:ascii="Times New Roman" w:hAnsi="Times New Roman" w:cs="Times New Roman"/>
          <w:sz w:val="24"/>
          <w:szCs w:val="24"/>
        </w:rPr>
        <w:t>MA</w:t>
      </w:r>
      <w:r w:rsidR="001175F5" w:rsidRPr="003B0CE3">
        <w:rPr>
          <w:rFonts w:ascii="Times New Roman" w:hAnsi="Times New Roman" w:cs="Times New Roman"/>
          <w:sz w:val="24"/>
          <w:szCs w:val="24"/>
        </w:rPr>
        <w:t>DNR 2016</w:t>
      </w:r>
      <w:bookmarkEnd w:id="9"/>
      <w:r w:rsidR="001175F5" w:rsidRPr="003B0CE3">
        <w:rPr>
          <w:rFonts w:ascii="Times New Roman" w:hAnsi="Times New Roman" w:cs="Times New Roman"/>
          <w:sz w:val="24"/>
          <w:szCs w:val="24"/>
        </w:rPr>
        <w:t>).</w:t>
      </w:r>
    </w:p>
    <w:p w14:paraId="31BCB29F" w14:textId="77777777" w:rsidR="001175F5" w:rsidRPr="003B0CE3" w:rsidRDefault="001175F5" w:rsidP="00566E57">
      <w:pPr>
        <w:spacing w:after="0" w:line="240" w:lineRule="auto"/>
        <w:rPr>
          <w:rFonts w:ascii="Times New Roman" w:hAnsi="Times New Roman" w:cs="Times New Roman"/>
          <w:sz w:val="24"/>
          <w:szCs w:val="24"/>
        </w:rPr>
      </w:pPr>
    </w:p>
    <w:p w14:paraId="2F1D4CE3" w14:textId="355B5B4E" w:rsidR="001175F5" w:rsidRPr="003B0CE3" w:rsidRDefault="001175F5" w:rsidP="00566E57">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Basking habitat may also be limiting in some areas. Swarth (2003) noted that NRBC would use a variety of objects for basking </w:t>
      </w:r>
      <w:r w:rsidRPr="00CE2E24">
        <w:rPr>
          <w:rFonts w:ascii="Times New Roman" w:hAnsi="Times New Roman" w:cs="Times New Roman"/>
          <w:sz w:val="24"/>
          <w:szCs w:val="24"/>
        </w:rPr>
        <w:t xml:space="preserve">and that </w:t>
      </w:r>
      <w:r w:rsidR="00850E8E" w:rsidRPr="0066784C">
        <w:rPr>
          <w:rFonts w:ascii="Times New Roman" w:hAnsi="Times New Roman" w:cs="Times New Roman"/>
          <w:sz w:val="24"/>
          <w:szCs w:val="24"/>
        </w:rPr>
        <w:t>availability and quality of</w:t>
      </w:r>
      <w:r w:rsidR="00CE2E24">
        <w:rPr>
          <w:rFonts w:ascii="Times New Roman" w:hAnsi="Times New Roman" w:cs="Times New Roman"/>
          <w:sz w:val="24"/>
          <w:szCs w:val="24"/>
        </w:rPr>
        <w:t xml:space="preserve"> these</w:t>
      </w:r>
      <w:r w:rsidR="00850E8E" w:rsidRPr="00CE2E24">
        <w:rPr>
          <w:rFonts w:ascii="Times New Roman" w:hAnsi="Times New Roman" w:cs="Times New Roman"/>
          <w:sz w:val="24"/>
          <w:szCs w:val="24"/>
        </w:rPr>
        <w:t xml:space="preserve"> </w:t>
      </w:r>
      <w:r w:rsidRPr="00CE2E24">
        <w:rPr>
          <w:rFonts w:ascii="Times New Roman" w:hAnsi="Times New Roman" w:cs="Times New Roman"/>
          <w:sz w:val="24"/>
          <w:szCs w:val="24"/>
        </w:rPr>
        <w:t>objects frequently</w:t>
      </w:r>
      <w:r w:rsidRPr="003B0CE3">
        <w:rPr>
          <w:rFonts w:ascii="Times New Roman" w:hAnsi="Times New Roman" w:cs="Times New Roman"/>
          <w:sz w:val="24"/>
          <w:szCs w:val="24"/>
        </w:rPr>
        <w:t xml:space="preserve"> changed due to flooding</w:t>
      </w:r>
      <w:r w:rsidR="00850E8E">
        <w:rPr>
          <w:rFonts w:ascii="Times New Roman" w:hAnsi="Times New Roman" w:cs="Times New Roman"/>
          <w:sz w:val="24"/>
          <w:szCs w:val="24"/>
        </w:rPr>
        <w:t xml:space="preserve"> events</w:t>
      </w:r>
      <w:r w:rsidRPr="003B0CE3">
        <w:rPr>
          <w:rFonts w:ascii="Times New Roman" w:hAnsi="Times New Roman" w:cs="Times New Roman"/>
          <w:sz w:val="24"/>
          <w:szCs w:val="24"/>
        </w:rPr>
        <w:t>. This would presumably be less of an issue for NRBC confined to pond environments in the Northern population than for the Southern population using coastal river systems.</w:t>
      </w:r>
    </w:p>
    <w:p w14:paraId="121B731D" w14:textId="77777777" w:rsidR="00A112D2" w:rsidRPr="003B0CE3" w:rsidRDefault="00A112D2" w:rsidP="005143F0">
      <w:pPr>
        <w:spacing w:after="0" w:line="240" w:lineRule="auto"/>
        <w:rPr>
          <w:rFonts w:ascii="Times New Roman" w:hAnsi="Times New Roman" w:cs="Times New Roman"/>
          <w:sz w:val="24"/>
          <w:szCs w:val="24"/>
        </w:rPr>
      </w:pPr>
    </w:p>
    <w:p w14:paraId="421BE06C" w14:textId="341DFF32" w:rsidR="005108AC" w:rsidRPr="003B0CE3" w:rsidRDefault="005108AC" w:rsidP="005143F0">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Water quality </w:t>
      </w:r>
      <w:r w:rsidR="00850E8E">
        <w:rPr>
          <w:rFonts w:ascii="Times New Roman" w:hAnsi="Times New Roman" w:cs="Times New Roman"/>
          <w:sz w:val="24"/>
          <w:szCs w:val="24"/>
        </w:rPr>
        <w:t xml:space="preserve">is also </w:t>
      </w:r>
      <w:r w:rsidRPr="003B0CE3">
        <w:rPr>
          <w:rFonts w:ascii="Times New Roman" w:hAnsi="Times New Roman" w:cs="Times New Roman"/>
          <w:sz w:val="24"/>
          <w:szCs w:val="24"/>
        </w:rPr>
        <w:t>an issue</w:t>
      </w:r>
      <w:r w:rsidR="00850E8E">
        <w:rPr>
          <w:rFonts w:ascii="Times New Roman" w:hAnsi="Times New Roman" w:cs="Times New Roman"/>
          <w:sz w:val="24"/>
          <w:szCs w:val="24"/>
        </w:rPr>
        <w:t xml:space="preserve"> of concern as</w:t>
      </w:r>
      <w:r w:rsidR="0066784C">
        <w:rPr>
          <w:rFonts w:ascii="Times New Roman" w:hAnsi="Times New Roman" w:cs="Times New Roman"/>
          <w:sz w:val="24"/>
          <w:szCs w:val="24"/>
        </w:rPr>
        <w:t xml:space="preserve"> </w:t>
      </w:r>
      <w:r w:rsidR="00850E8E">
        <w:rPr>
          <w:rFonts w:ascii="Times New Roman" w:hAnsi="Times New Roman" w:cs="Times New Roman"/>
          <w:sz w:val="24"/>
          <w:szCs w:val="24"/>
        </w:rPr>
        <w:t>h</w:t>
      </w:r>
      <w:r w:rsidRPr="003B0CE3">
        <w:rPr>
          <w:rFonts w:ascii="Times New Roman" w:hAnsi="Times New Roman" w:cs="Times New Roman"/>
          <w:sz w:val="24"/>
          <w:szCs w:val="24"/>
        </w:rPr>
        <w:t xml:space="preserve">erbicides used in pond vegetation management and pesticides infiltration from adjacent land uses may be negatively </w:t>
      </w:r>
      <w:r w:rsidR="00177733" w:rsidRPr="003B0CE3">
        <w:rPr>
          <w:rFonts w:ascii="Times New Roman" w:hAnsi="Times New Roman" w:cs="Times New Roman"/>
          <w:sz w:val="24"/>
          <w:szCs w:val="24"/>
        </w:rPr>
        <w:t>affecting</w:t>
      </w:r>
      <w:r w:rsidRPr="003B0CE3">
        <w:rPr>
          <w:rFonts w:ascii="Times New Roman" w:hAnsi="Times New Roman" w:cs="Times New Roman"/>
          <w:sz w:val="24"/>
          <w:szCs w:val="24"/>
        </w:rPr>
        <w:t xml:space="preserve"> NRBC food sources and increasing chemical exposure (MA DNR 2016</w:t>
      </w:r>
      <w:r w:rsidR="00D277EB" w:rsidRPr="003B0CE3">
        <w:rPr>
          <w:rFonts w:ascii="Times New Roman" w:hAnsi="Times New Roman" w:cs="Times New Roman"/>
          <w:sz w:val="24"/>
          <w:szCs w:val="24"/>
        </w:rPr>
        <w:t>, USFWS 2006</w:t>
      </w:r>
      <w:r w:rsidRPr="003B0CE3">
        <w:rPr>
          <w:rFonts w:ascii="Times New Roman" w:hAnsi="Times New Roman" w:cs="Times New Roman"/>
          <w:sz w:val="24"/>
          <w:szCs w:val="24"/>
        </w:rPr>
        <w:t>).</w:t>
      </w:r>
    </w:p>
    <w:p w14:paraId="427D749D" w14:textId="77777777" w:rsidR="005108AC" w:rsidRPr="003B0CE3" w:rsidRDefault="005108AC" w:rsidP="005143F0">
      <w:pPr>
        <w:spacing w:after="0" w:line="240" w:lineRule="auto"/>
        <w:rPr>
          <w:rFonts w:ascii="Times New Roman" w:hAnsi="Times New Roman" w:cs="Times New Roman"/>
          <w:sz w:val="24"/>
          <w:szCs w:val="24"/>
          <w:highlight w:val="yellow"/>
        </w:rPr>
      </w:pPr>
    </w:p>
    <w:p w14:paraId="61EF7BA8" w14:textId="77777777" w:rsidR="003624EE" w:rsidRPr="003B0CE3" w:rsidRDefault="003624EE" w:rsidP="005143F0">
      <w:pPr>
        <w:spacing w:after="0" w:line="240" w:lineRule="auto"/>
        <w:rPr>
          <w:rFonts w:ascii="Times New Roman" w:hAnsi="Times New Roman" w:cs="Times New Roman"/>
          <w:sz w:val="24"/>
          <w:szCs w:val="24"/>
        </w:rPr>
      </w:pPr>
    </w:p>
    <w:p w14:paraId="3B67C6F4" w14:textId="77777777" w:rsidR="00A03A09" w:rsidRPr="003B0CE3" w:rsidRDefault="00D0117B" w:rsidP="008A0DCC">
      <w:pPr>
        <w:spacing w:after="0" w:line="240" w:lineRule="auto"/>
        <w:rPr>
          <w:rFonts w:ascii="Times New Roman" w:hAnsi="Times New Roman" w:cs="Times New Roman"/>
          <w:b/>
          <w:sz w:val="24"/>
          <w:szCs w:val="24"/>
        </w:rPr>
      </w:pPr>
      <w:r w:rsidRPr="003B0CE3">
        <w:rPr>
          <w:rFonts w:ascii="Times New Roman" w:hAnsi="Times New Roman" w:cs="Times New Roman"/>
          <w:b/>
          <w:sz w:val="24"/>
          <w:szCs w:val="24"/>
        </w:rPr>
        <w:t xml:space="preserve">B. </w:t>
      </w:r>
      <w:r w:rsidR="00A03A09" w:rsidRPr="003B0CE3">
        <w:rPr>
          <w:rFonts w:ascii="Times New Roman" w:hAnsi="Times New Roman" w:cs="Times New Roman"/>
          <w:b/>
          <w:smallCaps/>
          <w:sz w:val="24"/>
          <w:szCs w:val="24"/>
        </w:rPr>
        <w:t>Overutilization for commercial, recreational, scientific, or educational purposes</w:t>
      </w:r>
      <w:r w:rsidR="00A03A09" w:rsidRPr="003B0CE3">
        <w:rPr>
          <w:rFonts w:ascii="Times New Roman" w:hAnsi="Times New Roman" w:cs="Times New Roman"/>
          <w:b/>
          <w:sz w:val="24"/>
          <w:szCs w:val="24"/>
        </w:rPr>
        <w:t>:</w:t>
      </w:r>
    </w:p>
    <w:p w14:paraId="17486033" w14:textId="77777777" w:rsidR="00694B8F" w:rsidRPr="003B0CE3" w:rsidRDefault="00694B8F" w:rsidP="00694B8F">
      <w:pPr>
        <w:autoSpaceDE w:val="0"/>
        <w:autoSpaceDN w:val="0"/>
        <w:adjustRightInd w:val="0"/>
        <w:spacing w:after="0" w:line="240" w:lineRule="auto"/>
        <w:rPr>
          <w:rFonts w:ascii="Times New Roman" w:hAnsi="Times New Roman" w:cs="Times New Roman"/>
          <w:sz w:val="24"/>
          <w:szCs w:val="24"/>
        </w:rPr>
      </w:pPr>
    </w:p>
    <w:p w14:paraId="4E9F4B09" w14:textId="1A7CA4B6" w:rsidR="00557F9A" w:rsidRPr="003B0CE3" w:rsidRDefault="00607407" w:rsidP="00354CF2">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The NRBC was </w:t>
      </w:r>
      <w:r w:rsidR="00DC3423">
        <w:rPr>
          <w:rFonts w:ascii="Times New Roman" w:hAnsi="Times New Roman" w:cs="Times New Roman"/>
          <w:sz w:val="24"/>
          <w:szCs w:val="24"/>
        </w:rPr>
        <w:t xml:space="preserve">used a food resource </w:t>
      </w:r>
      <w:r w:rsidRPr="003B0CE3">
        <w:rPr>
          <w:rFonts w:ascii="Times New Roman" w:hAnsi="Times New Roman" w:cs="Times New Roman"/>
          <w:sz w:val="24"/>
          <w:szCs w:val="24"/>
        </w:rPr>
        <w:t>by pre-colonial Americans as evidenced by archaeological discoveries from middens (</w:t>
      </w:r>
      <w:bookmarkStart w:id="10" w:name="_Hlk502917054"/>
      <w:r w:rsidRPr="003B0CE3">
        <w:rPr>
          <w:rFonts w:ascii="Times New Roman" w:hAnsi="Times New Roman" w:cs="Times New Roman"/>
          <w:sz w:val="24"/>
          <w:szCs w:val="24"/>
        </w:rPr>
        <w:t>Rhodin 1992</w:t>
      </w:r>
      <w:bookmarkEnd w:id="10"/>
      <w:r w:rsidRPr="003B0CE3">
        <w:rPr>
          <w:rFonts w:ascii="Times New Roman" w:hAnsi="Times New Roman" w:cs="Times New Roman"/>
          <w:sz w:val="24"/>
          <w:szCs w:val="24"/>
        </w:rPr>
        <w:t xml:space="preserve">). This species was further utilized by colonists and was commonly found in the markets of major metropolitan areas </w:t>
      </w:r>
      <w:r w:rsidR="007A369B" w:rsidRPr="003B0CE3">
        <w:rPr>
          <w:rFonts w:ascii="Times New Roman" w:hAnsi="Times New Roman" w:cs="Times New Roman"/>
          <w:sz w:val="24"/>
          <w:szCs w:val="24"/>
        </w:rPr>
        <w:t xml:space="preserve">into the </w:t>
      </w:r>
      <w:r w:rsidR="00A3730E" w:rsidRPr="003B0CE3">
        <w:rPr>
          <w:rFonts w:ascii="Times New Roman" w:hAnsi="Times New Roman" w:cs="Times New Roman"/>
          <w:sz w:val="24"/>
          <w:szCs w:val="24"/>
        </w:rPr>
        <w:t>late 19</w:t>
      </w:r>
      <w:r w:rsidR="00A3730E" w:rsidRPr="003B0CE3">
        <w:rPr>
          <w:rFonts w:ascii="Times New Roman" w:hAnsi="Times New Roman" w:cs="Times New Roman"/>
          <w:sz w:val="24"/>
          <w:szCs w:val="24"/>
          <w:vertAlign w:val="superscript"/>
        </w:rPr>
        <w:t>th</w:t>
      </w:r>
      <w:r w:rsidR="00A3730E" w:rsidRPr="003B0CE3">
        <w:rPr>
          <w:rFonts w:ascii="Times New Roman" w:hAnsi="Times New Roman" w:cs="Times New Roman"/>
          <w:sz w:val="24"/>
          <w:szCs w:val="24"/>
        </w:rPr>
        <w:t xml:space="preserve"> and early</w:t>
      </w:r>
      <w:r w:rsidR="007A369B" w:rsidRPr="003B0CE3">
        <w:rPr>
          <w:rFonts w:ascii="Times New Roman" w:hAnsi="Times New Roman" w:cs="Times New Roman"/>
          <w:sz w:val="24"/>
          <w:szCs w:val="24"/>
        </w:rPr>
        <w:t xml:space="preserve"> 20</w:t>
      </w:r>
      <w:r w:rsidR="007A369B" w:rsidRPr="003B0CE3">
        <w:rPr>
          <w:rFonts w:ascii="Times New Roman" w:hAnsi="Times New Roman" w:cs="Times New Roman"/>
          <w:sz w:val="24"/>
          <w:szCs w:val="24"/>
          <w:vertAlign w:val="superscript"/>
        </w:rPr>
        <w:t>th</w:t>
      </w:r>
      <w:r w:rsidR="007A369B" w:rsidRPr="003B0CE3">
        <w:rPr>
          <w:rFonts w:ascii="Times New Roman" w:hAnsi="Times New Roman" w:cs="Times New Roman"/>
          <w:sz w:val="24"/>
          <w:szCs w:val="24"/>
        </w:rPr>
        <w:t xml:space="preserve"> century (</w:t>
      </w:r>
      <w:bookmarkStart w:id="11" w:name="_Hlk502917065"/>
      <w:r w:rsidR="00D52942" w:rsidRPr="003B0CE3">
        <w:rPr>
          <w:rFonts w:ascii="Times New Roman" w:hAnsi="Times New Roman" w:cs="Times New Roman"/>
          <w:sz w:val="24"/>
          <w:szCs w:val="24"/>
        </w:rPr>
        <w:t xml:space="preserve">Criswell 2012, </w:t>
      </w:r>
      <w:r w:rsidR="00A3730E" w:rsidRPr="003B0CE3">
        <w:rPr>
          <w:rFonts w:ascii="Times New Roman" w:hAnsi="Times New Roman" w:cs="Times New Roman"/>
          <w:sz w:val="24"/>
          <w:szCs w:val="24"/>
        </w:rPr>
        <w:t>Swartz 1961, Babcock 1916</w:t>
      </w:r>
      <w:r w:rsidR="00F2289E" w:rsidRPr="003B0CE3">
        <w:rPr>
          <w:rFonts w:ascii="Times New Roman" w:hAnsi="Times New Roman" w:cs="Times New Roman"/>
          <w:sz w:val="24"/>
          <w:szCs w:val="24"/>
        </w:rPr>
        <w:t>, Holbrook 1842</w:t>
      </w:r>
      <w:bookmarkEnd w:id="11"/>
      <w:r w:rsidR="00F2289E" w:rsidRPr="003B0CE3">
        <w:rPr>
          <w:rFonts w:ascii="Times New Roman" w:hAnsi="Times New Roman" w:cs="Times New Roman"/>
          <w:sz w:val="24"/>
          <w:szCs w:val="24"/>
        </w:rPr>
        <w:t>)</w:t>
      </w:r>
      <w:r w:rsidR="007A369B" w:rsidRPr="003B0CE3">
        <w:rPr>
          <w:rFonts w:ascii="Times New Roman" w:hAnsi="Times New Roman" w:cs="Times New Roman"/>
          <w:sz w:val="24"/>
          <w:szCs w:val="24"/>
        </w:rPr>
        <w:t xml:space="preserve">. </w:t>
      </w:r>
      <w:r w:rsidR="00F2289E" w:rsidRPr="003B0CE3">
        <w:rPr>
          <w:rFonts w:ascii="Times New Roman" w:hAnsi="Times New Roman" w:cs="Times New Roman"/>
          <w:sz w:val="24"/>
          <w:szCs w:val="24"/>
        </w:rPr>
        <w:t>There is no evidence for a contemporary demand on NRBC as a food item</w:t>
      </w:r>
      <w:r w:rsidR="004B3D81">
        <w:rPr>
          <w:rFonts w:ascii="Times New Roman" w:hAnsi="Times New Roman" w:cs="Times New Roman"/>
          <w:sz w:val="24"/>
          <w:szCs w:val="24"/>
        </w:rPr>
        <w:t xml:space="preserve"> specifically, but the</w:t>
      </w:r>
      <w:r w:rsidR="006233F3">
        <w:rPr>
          <w:rFonts w:ascii="Times New Roman" w:hAnsi="Times New Roman" w:cs="Times New Roman"/>
          <w:sz w:val="24"/>
          <w:szCs w:val="24"/>
        </w:rPr>
        <w:t xml:space="preserve">re is an increasing concern that the foreign demand for North American turtles could negatively </w:t>
      </w:r>
      <w:r w:rsidR="00A528BD">
        <w:rPr>
          <w:rFonts w:ascii="Times New Roman" w:hAnsi="Times New Roman" w:cs="Times New Roman"/>
          <w:sz w:val="24"/>
          <w:szCs w:val="24"/>
        </w:rPr>
        <w:t>affect</w:t>
      </w:r>
      <w:r w:rsidR="006233F3">
        <w:rPr>
          <w:rFonts w:ascii="Times New Roman" w:hAnsi="Times New Roman" w:cs="Times New Roman"/>
          <w:sz w:val="24"/>
          <w:szCs w:val="24"/>
        </w:rPr>
        <w:t xml:space="preserve"> some species if regulations are not enacted or enforced (Mali et al. 2014)</w:t>
      </w:r>
      <w:r w:rsidR="00F2289E" w:rsidRPr="003B0CE3">
        <w:rPr>
          <w:rFonts w:ascii="Times New Roman" w:hAnsi="Times New Roman" w:cs="Times New Roman"/>
          <w:sz w:val="24"/>
          <w:szCs w:val="24"/>
        </w:rPr>
        <w:t>.</w:t>
      </w:r>
    </w:p>
    <w:p w14:paraId="500E6F30" w14:textId="77777777" w:rsidR="00F2289E" w:rsidRPr="003B0CE3" w:rsidRDefault="00F2289E" w:rsidP="00354CF2">
      <w:pPr>
        <w:autoSpaceDE w:val="0"/>
        <w:autoSpaceDN w:val="0"/>
        <w:adjustRightInd w:val="0"/>
        <w:spacing w:after="0" w:line="240" w:lineRule="auto"/>
        <w:rPr>
          <w:rFonts w:ascii="Times New Roman" w:hAnsi="Times New Roman" w:cs="Times New Roman"/>
          <w:sz w:val="24"/>
          <w:szCs w:val="24"/>
        </w:rPr>
      </w:pPr>
    </w:p>
    <w:p w14:paraId="54CC52E3" w14:textId="628542EC" w:rsidR="0004685C" w:rsidRDefault="00091D66" w:rsidP="00354CF2">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While the pet trade has been cited as a potential threat to rare </w:t>
      </w:r>
      <w:r w:rsidR="00256724" w:rsidRPr="003B0CE3">
        <w:rPr>
          <w:rFonts w:ascii="Times New Roman" w:hAnsi="Times New Roman" w:cs="Times New Roman"/>
          <w:sz w:val="24"/>
          <w:szCs w:val="24"/>
        </w:rPr>
        <w:t>turtle</w:t>
      </w:r>
      <w:r w:rsidRPr="003B0CE3">
        <w:rPr>
          <w:rFonts w:ascii="Times New Roman" w:hAnsi="Times New Roman" w:cs="Times New Roman"/>
          <w:sz w:val="24"/>
          <w:szCs w:val="24"/>
        </w:rPr>
        <w:t xml:space="preserve"> populations </w:t>
      </w:r>
      <w:r w:rsidR="006D5B74" w:rsidRPr="003B0CE3">
        <w:rPr>
          <w:rFonts w:ascii="Times New Roman" w:hAnsi="Times New Roman" w:cs="Times New Roman"/>
          <w:sz w:val="24"/>
          <w:szCs w:val="24"/>
        </w:rPr>
        <w:t xml:space="preserve">however, </w:t>
      </w:r>
      <w:r w:rsidR="00256724" w:rsidRPr="003B0CE3">
        <w:rPr>
          <w:rFonts w:ascii="Times New Roman" w:hAnsi="Times New Roman" w:cs="Times New Roman"/>
          <w:sz w:val="24"/>
          <w:szCs w:val="24"/>
        </w:rPr>
        <w:t>this issue was not specifically mentioned as a threat to the NRBC</w:t>
      </w:r>
      <w:r w:rsidR="0066784C">
        <w:rPr>
          <w:rFonts w:ascii="Times New Roman" w:hAnsi="Times New Roman" w:cs="Times New Roman"/>
          <w:sz w:val="24"/>
          <w:szCs w:val="24"/>
        </w:rPr>
        <w:t xml:space="preserve"> </w:t>
      </w:r>
      <w:r w:rsidR="0066784C" w:rsidRPr="003B0CE3">
        <w:rPr>
          <w:rFonts w:ascii="Times New Roman" w:hAnsi="Times New Roman" w:cs="Times New Roman"/>
          <w:sz w:val="24"/>
          <w:szCs w:val="24"/>
        </w:rPr>
        <w:t>(Mitchell et al. 1999)</w:t>
      </w:r>
      <w:r w:rsidR="00256724" w:rsidRPr="003B0CE3">
        <w:rPr>
          <w:rFonts w:ascii="Times New Roman" w:hAnsi="Times New Roman" w:cs="Times New Roman"/>
          <w:sz w:val="24"/>
          <w:szCs w:val="24"/>
        </w:rPr>
        <w:t>. The potential for illegal collections could certainly pose a threat to local populations particularly in the Northern portions of the range.</w:t>
      </w:r>
    </w:p>
    <w:p w14:paraId="3D94AF1F" w14:textId="77777777" w:rsidR="003B0CE3" w:rsidRDefault="003B0CE3" w:rsidP="00354CF2">
      <w:pPr>
        <w:spacing w:after="0" w:line="240" w:lineRule="auto"/>
        <w:rPr>
          <w:rFonts w:ascii="Times New Roman" w:hAnsi="Times New Roman" w:cs="Times New Roman"/>
          <w:sz w:val="24"/>
          <w:szCs w:val="24"/>
        </w:rPr>
      </w:pPr>
    </w:p>
    <w:p w14:paraId="0C0F1E3E" w14:textId="77777777" w:rsidR="00A3128F" w:rsidRDefault="00A3128F" w:rsidP="00354CF2">
      <w:pPr>
        <w:spacing w:after="0" w:line="240" w:lineRule="auto"/>
        <w:rPr>
          <w:rFonts w:ascii="Times New Roman" w:hAnsi="Times New Roman" w:cs="Times New Roman"/>
          <w:sz w:val="24"/>
          <w:szCs w:val="24"/>
        </w:rPr>
      </w:pPr>
    </w:p>
    <w:p w14:paraId="3B07EC2B" w14:textId="77777777" w:rsidR="00A03A09" w:rsidRPr="003B0CE3" w:rsidRDefault="00D0117B" w:rsidP="008A0DCC">
      <w:pPr>
        <w:spacing w:after="0" w:line="240" w:lineRule="auto"/>
        <w:rPr>
          <w:rFonts w:ascii="Times New Roman" w:hAnsi="Times New Roman" w:cs="Times New Roman"/>
          <w:b/>
          <w:sz w:val="24"/>
          <w:szCs w:val="24"/>
        </w:rPr>
      </w:pPr>
      <w:r w:rsidRPr="003B0CE3">
        <w:rPr>
          <w:rFonts w:ascii="Times New Roman" w:hAnsi="Times New Roman" w:cs="Times New Roman"/>
          <w:b/>
          <w:sz w:val="24"/>
          <w:szCs w:val="24"/>
        </w:rPr>
        <w:t xml:space="preserve">C. </w:t>
      </w:r>
      <w:r w:rsidR="00A03A09" w:rsidRPr="003B0CE3">
        <w:rPr>
          <w:rFonts w:ascii="Times New Roman" w:hAnsi="Times New Roman" w:cs="Times New Roman"/>
          <w:b/>
          <w:smallCaps/>
          <w:sz w:val="24"/>
          <w:szCs w:val="24"/>
        </w:rPr>
        <w:t>Disease or Predation</w:t>
      </w:r>
      <w:r w:rsidR="00A03A09" w:rsidRPr="003B0CE3">
        <w:rPr>
          <w:rFonts w:ascii="Times New Roman" w:hAnsi="Times New Roman" w:cs="Times New Roman"/>
          <w:b/>
          <w:sz w:val="24"/>
          <w:szCs w:val="24"/>
        </w:rPr>
        <w:t>:</w:t>
      </w:r>
    </w:p>
    <w:p w14:paraId="39FBF793" w14:textId="77777777" w:rsidR="00694B8F" w:rsidRPr="003B0CE3" w:rsidRDefault="00694B8F" w:rsidP="00694B8F">
      <w:pPr>
        <w:pStyle w:val="BODYOFTEXT"/>
        <w:rPr>
          <w:noProof/>
        </w:rPr>
      </w:pPr>
    </w:p>
    <w:p w14:paraId="1255A6F6" w14:textId="02B92A34" w:rsidR="003B1C8D" w:rsidRPr="003B0CE3" w:rsidRDefault="007A067F" w:rsidP="00694B8F">
      <w:pPr>
        <w:pStyle w:val="BODYOFTEXT"/>
        <w:rPr>
          <w:color w:val="000000"/>
        </w:rPr>
      </w:pPr>
      <w:r w:rsidRPr="003B0CE3">
        <w:rPr>
          <w:color w:val="000000"/>
        </w:rPr>
        <w:t xml:space="preserve">Disease has not been </w:t>
      </w:r>
      <w:r w:rsidR="0066784C">
        <w:rPr>
          <w:color w:val="000000"/>
        </w:rPr>
        <w:t>mentioned</w:t>
      </w:r>
      <w:r w:rsidR="0066784C" w:rsidRPr="003B0CE3">
        <w:rPr>
          <w:color w:val="000000"/>
        </w:rPr>
        <w:t xml:space="preserve"> </w:t>
      </w:r>
      <w:r w:rsidR="0066784C">
        <w:rPr>
          <w:color w:val="000000"/>
        </w:rPr>
        <w:t xml:space="preserve">in the literature </w:t>
      </w:r>
      <w:r w:rsidRPr="003B0CE3">
        <w:rPr>
          <w:color w:val="000000"/>
        </w:rPr>
        <w:t xml:space="preserve">as a major concern for NRBC. </w:t>
      </w:r>
      <w:r w:rsidR="003B1C8D" w:rsidRPr="003B0CE3">
        <w:rPr>
          <w:color w:val="000000"/>
        </w:rPr>
        <w:t xml:space="preserve">Shell rot </w:t>
      </w:r>
      <w:r w:rsidR="006609D4" w:rsidRPr="003B0CE3">
        <w:rPr>
          <w:color w:val="000000"/>
        </w:rPr>
        <w:t>(</w:t>
      </w:r>
      <w:bookmarkStart w:id="12" w:name="_Hlk502917584"/>
      <w:r w:rsidR="006609D4" w:rsidRPr="003B0CE3">
        <w:rPr>
          <w:color w:val="000000"/>
        </w:rPr>
        <w:t xml:space="preserve">Ernst et al. 1999 </w:t>
      </w:r>
      <w:bookmarkEnd w:id="12"/>
      <w:r w:rsidR="006609D4" w:rsidRPr="003B0CE3">
        <w:rPr>
          <w:color w:val="000000"/>
        </w:rPr>
        <w:t xml:space="preserve">as referenced in Swarth 2003) was noted as a problem for NRBC in the Rappahannock River, </w:t>
      </w:r>
      <w:r w:rsidRPr="003B0CE3">
        <w:rPr>
          <w:color w:val="000000"/>
        </w:rPr>
        <w:t>Virginia but this issue has not been suggested as a problem elsewhere.</w:t>
      </w:r>
    </w:p>
    <w:p w14:paraId="7AF2D5B3" w14:textId="77777777" w:rsidR="003B1C8D" w:rsidRPr="003B0CE3" w:rsidRDefault="003B1C8D" w:rsidP="00694B8F">
      <w:pPr>
        <w:pStyle w:val="BODYOFTEXT"/>
        <w:rPr>
          <w:color w:val="000000"/>
        </w:rPr>
      </w:pPr>
    </w:p>
    <w:p w14:paraId="50FD25EB" w14:textId="3C800617" w:rsidR="00694B8F" w:rsidRPr="003B0CE3" w:rsidRDefault="00570238" w:rsidP="00694B8F">
      <w:pPr>
        <w:pStyle w:val="BODYOFTEXT"/>
        <w:rPr>
          <w:color w:val="000000"/>
        </w:rPr>
      </w:pPr>
      <w:r w:rsidRPr="003B0CE3">
        <w:rPr>
          <w:color w:val="000000"/>
        </w:rPr>
        <w:lastRenderedPageBreak/>
        <w:t>For the Northern population, n</w:t>
      </w:r>
      <w:r w:rsidR="00BA722F" w:rsidRPr="003B0CE3">
        <w:rPr>
          <w:color w:val="000000"/>
        </w:rPr>
        <w:t>est predation is high, mostly from mammalian predation on both eggs and hatchlings (MA DNR 2016). Predation of hatchlings by water snakes, bullfrogs,</w:t>
      </w:r>
      <w:r w:rsidR="006F70C1" w:rsidRPr="003B0CE3">
        <w:rPr>
          <w:color w:val="000000"/>
        </w:rPr>
        <w:t xml:space="preserve"> wading birds, </w:t>
      </w:r>
      <w:r w:rsidR="00BA722F" w:rsidRPr="003B0CE3">
        <w:rPr>
          <w:color w:val="000000"/>
        </w:rPr>
        <w:t xml:space="preserve">and predatory fish (e.g., pickerel </w:t>
      </w:r>
      <w:r w:rsidR="003B0CE3">
        <w:rPr>
          <w:color w:val="000000"/>
        </w:rPr>
        <w:t>[</w:t>
      </w:r>
      <w:r w:rsidR="003B0CE3">
        <w:rPr>
          <w:i/>
          <w:color w:val="000000"/>
        </w:rPr>
        <w:t>Esox spp.</w:t>
      </w:r>
      <w:r w:rsidR="003B0CE3">
        <w:rPr>
          <w:color w:val="000000"/>
        </w:rPr>
        <w:t xml:space="preserve">] </w:t>
      </w:r>
      <w:r w:rsidR="00BA722F" w:rsidRPr="003B0CE3">
        <w:rPr>
          <w:color w:val="000000"/>
        </w:rPr>
        <w:t>or largemouth bass</w:t>
      </w:r>
      <w:r w:rsidR="003B0CE3">
        <w:rPr>
          <w:color w:val="000000"/>
        </w:rPr>
        <w:t xml:space="preserve"> [</w:t>
      </w:r>
      <w:r w:rsidR="003B0CE3" w:rsidRPr="003B0CE3">
        <w:rPr>
          <w:i/>
          <w:color w:val="000000"/>
        </w:rPr>
        <w:t>Micropterus salmoides</w:t>
      </w:r>
      <w:r w:rsidR="003B0CE3">
        <w:rPr>
          <w:color w:val="000000"/>
        </w:rPr>
        <w:t>]</w:t>
      </w:r>
      <w:r w:rsidR="00BA722F" w:rsidRPr="003B0CE3">
        <w:rPr>
          <w:color w:val="000000"/>
        </w:rPr>
        <w:t>) is likely high (MD DNR 2016</w:t>
      </w:r>
      <w:r w:rsidR="00D277EB" w:rsidRPr="003B0CE3">
        <w:rPr>
          <w:color w:val="000000"/>
        </w:rPr>
        <w:t>, USFWS 2006</w:t>
      </w:r>
      <w:r w:rsidR="00BA722F" w:rsidRPr="003B0CE3">
        <w:rPr>
          <w:color w:val="000000"/>
        </w:rPr>
        <w:t>).</w:t>
      </w:r>
      <w:r w:rsidR="006F70C1" w:rsidRPr="003B0CE3">
        <w:rPr>
          <w:color w:val="000000"/>
        </w:rPr>
        <w:t xml:space="preserve"> The threat of high predation rates </w:t>
      </w:r>
      <w:r w:rsidR="0066784C">
        <w:rPr>
          <w:color w:val="000000"/>
        </w:rPr>
        <w:t>are</w:t>
      </w:r>
      <w:r w:rsidR="0066784C" w:rsidRPr="003B0CE3">
        <w:rPr>
          <w:color w:val="000000"/>
        </w:rPr>
        <w:t xml:space="preserve"> </w:t>
      </w:r>
      <w:r w:rsidR="006F70C1" w:rsidRPr="003B0CE3">
        <w:rPr>
          <w:color w:val="000000"/>
        </w:rPr>
        <w:t>magnified by the relatively long time for females to mature (</w:t>
      </w:r>
      <w:r w:rsidR="00D277EB" w:rsidRPr="003B0CE3">
        <w:rPr>
          <w:color w:val="000000"/>
        </w:rPr>
        <w:t>USFWS 2006</w:t>
      </w:r>
      <w:r w:rsidR="006F70C1" w:rsidRPr="003B0CE3">
        <w:rPr>
          <w:color w:val="000000"/>
        </w:rPr>
        <w:t xml:space="preserve">), and low </w:t>
      </w:r>
      <w:r w:rsidR="00E605D0">
        <w:rPr>
          <w:color w:val="000000"/>
        </w:rPr>
        <w:t>recruitment</w:t>
      </w:r>
      <w:r w:rsidR="006F70C1" w:rsidRPr="003B0CE3">
        <w:rPr>
          <w:color w:val="000000"/>
        </w:rPr>
        <w:t xml:space="preserve"> rate</w:t>
      </w:r>
      <w:r w:rsidR="00E605D0">
        <w:rPr>
          <w:color w:val="000000"/>
        </w:rPr>
        <w:t>s</w:t>
      </w:r>
      <w:r w:rsidR="006F70C1" w:rsidRPr="003B0CE3">
        <w:rPr>
          <w:color w:val="000000"/>
        </w:rPr>
        <w:t xml:space="preserve"> (</w:t>
      </w:r>
      <w:r w:rsidR="00D277EB" w:rsidRPr="003B0CE3">
        <w:rPr>
          <w:color w:val="000000"/>
        </w:rPr>
        <w:t>USFWS 2006</w:t>
      </w:r>
      <w:r w:rsidR="006F70C1" w:rsidRPr="003B0CE3">
        <w:rPr>
          <w:color w:val="000000"/>
        </w:rPr>
        <w:t>).</w:t>
      </w:r>
      <w:r w:rsidR="007A067F" w:rsidRPr="003B0CE3">
        <w:rPr>
          <w:color w:val="000000"/>
        </w:rPr>
        <w:t xml:space="preserve"> Nest predation is likely an issue for the NRBC throughout its range, as the most common predators (skunks, raccoons) are </w:t>
      </w:r>
      <w:r w:rsidR="002E5110" w:rsidRPr="003B0CE3">
        <w:rPr>
          <w:color w:val="000000"/>
        </w:rPr>
        <w:t>common</w:t>
      </w:r>
      <w:r w:rsidR="007A067F" w:rsidRPr="003B0CE3">
        <w:rPr>
          <w:color w:val="000000"/>
        </w:rPr>
        <w:t xml:space="preserve"> </w:t>
      </w:r>
      <w:r w:rsidR="0066784C">
        <w:rPr>
          <w:color w:val="000000"/>
        </w:rPr>
        <w:t xml:space="preserve">are found throughout </w:t>
      </w:r>
      <w:r w:rsidR="007A067F" w:rsidRPr="003B0CE3">
        <w:rPr>
          <w:color w:val="000000"/>
        </w:rPr>
        <w:t xml:space="preserve">this region. </w:t>
      </w:r>
    </w:p>
    <w:p w14:paraId="1AA485CF" w14:textId="77777777" w:rsidR="000C540A" w:rsidRPr="003B0CE3" w:rsidRDefault="000C540A" w:rsidP="00694B8F">
      <w:pPr>
        <w:pStyle w:val="BODYOFTEXT"/>
        <w:rPr>
          <w:color w:val="000000"/>
        </w:rPr>
      </w:pPr>
    </w:p>
    <w:p w14:paraId="34AE1D15" w14:textId="77777777" w:rsidR="00A03A09" w:rsidRPr="003B0CE3" w:rsidRDefault="00D0117B" w:rsidP="008A0DCC">
      <w:pPr>
        <w:spacing w:after="0" w:line="240" w:lineRule="auto"/>
        <w:rPr>
          <w:rFonts w:ascii="Times New Roman" w:hAnsi="Times New Roman" w:cs="Times New Roman"/>
          <w:b/>
          <w:sz w:val="24"/>
          <w:szCs w:val="24"/>
        </w:rPr>
      </w:pPr>
      <w:r w:rsidRPr="003B0CE3">
        <w:rPr>
          <w:rFonts w:ascii="Times New Roman" w:hAnsi="Times New Roman" w:cs="Times New Roman"/>
          <w:b/>
          <w:sz w:val="24"/>
          <w:szCs w:val="24"/>
        </w:rPr>
        <w:t xml:space="preserve">D. </w:t>
      </w:r>
      <w:r w:rsidR="00A03A09" w:rsidRPr="003B0CE3">
        <w:rPr>
          <w:rFonts w:ascii="Times New Roman" w:hAnsi="Times New Roman" w:cs="Times New Roman"/>
          <w:b/>
          <w:smallCaps/>
          <w:sz w:val="24"/>
          <w:szCs w:val="24"/>
        </w:rPr>
        <w:t>The inadequacy of existing regulatory mechanisms</w:t>
      </w:r>
      <w:r w:rsidR="00A03A09" w:rsidRPr="003B0CE3">
        <w:rPr>
          <w:rFonts w:ascii="Times New Roman" w:hAnsi="Times New Roman" w:cs="Times New Roman"/>
          <w:b/>
          <w:sz w:val="24"/>
          <w:szCs w:val="24"/>
        </w:rPr>
        <w:t>:</w:t>
      </w:r>
    </w:p>
    <w:p w14:paraId="169E8207" w14:textId="77777777" w:rsidR="000B3246" w:rsidRPr="003B0CE3" w:rsidRDefault="000B3246" w:rsidP="00EA6D95">
      <w:pPr>
        <w:tabs>
          <w:tab w:val="left" w:pos="1549"/>
        </w:tabs>
        <w:spacing w:after="0" w:line="240" w:lineRule="auto"/>
        <w:rPr>
          <w:rFonts w:ascii="Times New Roman" w:hAnsi="Times New Roman" w:cs="Times New Roman"/>
          <w:sz w:val="24"/>
          <w:szCs w:val="24"/>
        </w:rPr>
      </w:pPr>
    </w:p>
    <w:p w14:paraId="59EF0063" w14:textId="77777777" w:rsidR="005143F0" w:rsidRPr="003B0CE3" w:rsidRDefault="00EA6D95" w:rsidP="00557F9A">
      <w:pPr>
        <w:spacing w:after="0" w:line="240" w:lineRule="auto"/>
        <w:rPr>
          <w:rFonts w:ascii="Times New Roman" w:hAnsi="Times New Roman" w:cs="Times New Roman"/>
          <w:i/>
          <w:sz w:val="24"/>
          <w:szCs w:val="24"/>
        </w:rPr>
      </w:pPr>
      <w:r w:rsidRPr="003B0CE3">
        <w:rPr>
          <w:rFonts w:ascii="Times New Roman" w:hAnsi="Times New Roman" w:cs="Times New Roman"/>
          <w:i/>
          <w:sz w:val="24"/>
          <w:szCs w:val="24"/>
        </w:rPr>
        <w:t>State Statutes and Regulations</w:t>
      </w:r>
      <w:r w:rsidR="005143F0" w:rsidRPr="003B0CE3">
        <w:rPr>
          <w:rFonts w:ascii="Times New Roman" w:hAnsi="Times New Roman" w:cs="Times New Roman"/>
          <w:i/>
          <w:sz w:val="24"/>
          <w:szCs w:val="24"/>
        </w:rPr>
        <w:t>-</w:t>
      </w:r>
    </w:p>
    <w:p w14:paraId="40EEB87F" w14:textId="77777777" w:rsidR="00BA11AB" w:rsidRPr="003B0CE3" w:rsidRDefault="00BA11AB" w:rsidP="001C17C9">
      <w:pPr>
        <w:pStyle w:val="BODYOFTEXT"/>
      </w:pPr>
    </w:p>
    <w:p w14:paraId="2128B482" w14:textId="14210A20" w:rsidR="001C17C9" w:rsidRPr="003B0CE3" w:rsidRDefault="00BA11AB" w:rsidP="001C17C9">
      <w:pPr>
        <w:pStyle w:val="BODYOFTEXT"/>
        <w:rPr>
          <w:color w:val="A6A6A6" w:themeColor="background1" w:themeShade="A6"/>
        </w:rPr>
      </w:pPr>
      <w:r w:rsidRPr="003B0CE3">
        <w:t>In addition to protections afforded by the Endangered Species Act, t</w:t>
      </w:r>
      <w:r w:rsidR="001C17C9" w:rsidRPr="003B0CE3">
        <w:t xml:space="preserve">he </w:t>
      </w:r>
      <w:r w:rsidR="00234B07" w:rsidRPr="003B0CE3">
        <w:t xml:space="preserve">NRBC is protected by state </w:t>
      </w:r>
      <w:r w:rsidR="00DE2B13" w:rsidRPr="003B0CE3">
        <w:t xml:space="preserve">endangered species </w:t>
      </w:r>
      <w:r w:rsidR="00234B07" w:rsidRPr="003B0CE3">
        <w:t xml:space="preserve">regulations in both Massachusetts </w:t>
      </w:r>
      <w:r w:rsidR="00DE2B13" w:rsidRPr="003B0CE3">
        <w:t xml:space="preserve">and Pennsylvania. The </w:t>
      </w:r>
      <w:r w:rsidR="00DE2B13" w:rsidRPr="003B0CE3">
        <w:rPr>
          <w:i/>
        </w:rPr>
        <w:t xml:space="preserve">P. rubriventris bangsi </w:t>
      </w:r>
      <w:r w:rsidR="00DE2B13" w:rsidRPr="003B0CE3">
        <w:t xml:space="preserve">subspecies is listed as endangered in Massachusetts, and threatened in Pennsylvania. </w:t>
      </w:r>
      <w:r w:rsidR="00EA6D95" w:rsidRPr="003B0CE3">
        <w:rPr>
          <w:color w:val="A6A6A6" w:themeColor="background1" w:themeShade="A6"/>
        </w:rPr>
        <w:t xml:space="preserve"> </w:t>
      </w:r>
    </w:p>
    <w:p w14:paraId="31A1A6EF" w14:textId="77777777" w:rsidR="00D931F8" w:rsidRPr="003B0CE3" w:rsidRDefault="00D931F8" w:rsidP="001C17C9">
      <w:pPr>
        <w:pStyle w:val="BODYOFTEXT"/>
      </w:pPr>
    </w:p>
    <w:p w14:paraId="218DF226" w14:textId="77777777" w:rsidR="001C17C9" w:rsidRPr="003B0CE3" w:rsidRDefault="0099076B" w:rsidP="001C17C9">
      <w:pPr>
        <w:pStyle w:val="BODYOFTEXT"/>
      </w:pPr>
      <w:r w:rsidRPr="003B0CE3">
        <w:rPr>
          <w:i/>
        </w:rPr>
        <w:t>Other</w:t>
      </w:r>
      <w:r w:rsidR="00021DF2" w:rsidRPr="003B0CE3">
        <w:rPr>
          <w:i/>
        </w:rPr>
        <w:t xml:space="preserve"> </w:t>
      </w:r>
      <w:r w:rsidR="00106E47" w:rsidRPr="003B0CE3">
        <w:rPr>
          <w:i/>
        </w:rPr>
        <w:t>Regulations</w:t>
      </w:r>
      <w:r w:rsidR="00021DF2" w:rsidRPr="003B0CE3">
        <w:rPr>
          <w:i/>
        </w:rPr>
        <w:t>:</w:t>
      </w:r>
      <w:r w:rsidR="001C17C9" w:rsidRPr="003B0CE3">
        <w:t xml:space="preserve">  </w:t>
      </w:r>
    </w:p>
    <w:p w14:paraId="5D8F4EAE" w14:textId="77777777" w:rsidR="00BA11AB" w:rsidRPr="003B0CE3" w:rsidRDefault="00BA11AB" w:rsidP="00EF4F1A">
      <w:pPr>
        <w:spacing w:after="0" w:line="240" w:lineRule="auto"/>
        <w:rPr>
          <w:rFonts w:ascii="Times New Roman" w:hAnsi="Times New Roman" w:cs="Times New Roman"/>
          <w:color w:val="A6A6A6" w:themeColor="background1" w:themeShade="A6"/>
          <w:sz w:val="24"/>
          <w:szCs w:val="24"/>
        </w:rPr>
      </w:pPr>
    </w:p>
    <w:p w14:paraId="5DCA4FDC" w14:textId="77777777" w:rsidR="00BA11AB" w:rsidRPr="003B0CE3" w:rsidRDefault="00BA11AB" w:rsidP="00EF4F1A">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Wetland protection regulations, at both the state and federal legislative levels, provide some protection for NRBC primary habitat. </w:t>
      </w:r>
      <w:r w:rsidR="00612197" w:rsidRPr="003B0CE3">
        <w:rPr>
          <w:rFonts w:ascii="Times New Roman" w:hAnsi="Times New Roman" w:cs="Times New Roman"/>
          <w:sz w:val="24"/>
          <w:szCs w:val="24"/>
        </w:rPr>
        <w:t xml:space="preserve">Section 404 of the </w:t>
      </w:r>
      <w:bookmarkStart w:id="13" w:name="_Hlk502917884"/>
      <w:r w:rsidR="00612197" w:rsidRPr="003B0CE3">
        <w:rPr>
          <w:rFonts w:ascii="Times New Roman" w:hAnsi="Times New Roman" w:cs="Times New Roman"/>
          <w:sz w:val="24"/>
          <w:szCs w:val="24"/>
        </w:rPr>
        <w:t xml:space="preserve">Clean Water Act (1972) </w:t>
      </w:r>
      <w:bookmarkEnd w:id="13"/>
      <w:r w:rsidR="00612197" w:rsidRPr="003B0CE3">
        <w:rPr>
          <w:rFonts w:ascii="Times New Roman" w:hAnsi="Times New Roman" w:cs="Times New Roman"/>
          <w:sz w:val="24"/>
          <w:szCs w:val="24"/>
        </w:rPr>
        <w:t xml:space="preserve">provides various protections against adverse impacts to wetlands including dredging, filling, altering hydrology, or other activities resulting in the loss of wetland function. </w:t>
      </w:r>
    </w:p>
    <w:p w14:paraId="3566A548" w14:textId="77777777" w:rsidR="00612197" w:rsidRPr="003B0CE3" w:rsidRDefault="00612197" w:rsidP="00EF4F1A">
      <w:pPr>
        <w:spacing w:after="0" w:line="240" w:lineRule="auto"/>
        <w:rPr>
          <w:rFonts w:ascii="Times New Roman" w:hAnsi="Times New Roman" w:cs="Times New Roman"/>
          <w:sz w:val="24"/>
          <w:szCs w:val="24"/>
        </w:rPr>
      </w:pPr>
    </w:p>
    <w:p w14:paraId="3DDF8662" w14:textId="41DB6E81" w:rsidR="00612197" w:rsidRDefault="00612197" w:rsidP="00EF4F1A">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State-level wetland protections </w:t>
      </w:r>
      <w:r w:rsidR="00412A57" w:rsidRPr="003B0CE3">
        <w:rPr>
          <w:rFonts w:ascii="Times New Roman" w:hAnsi="Times New Roman" w:cs="Times New Roman"/>
          <w:sz w:val="24"/>
          <w:szCs w:val="24"/>
        </w:rPr>
        <w:t xml:space="preserve">generally mirror the protections provided by federal authority. Actions that negatively affect wetland function are prohibited without review and permitting. This protection provides some control over NRBC habitat loss or degradation where applicable. </w:t>
      </w:r>
    </w:p>
    <w:p w14:paraId="1A2B224F" w14:textId="388160E8" w:rsidR="00966FEC" w:rsidRDefault="00966FEC" w:rsidP="00EF4F1A">
      <w:pPr>
        <w:spacing w:after="0" w:line="240" w:lineRule="auto"/>
        <w:rPr>
          <w:rFonts w:ascii="Times New Roman" w:hAnsi="Times New Roman" w:cs="Times New Roman"/>
          <w:sz w:val="24"/>
          <w:szCs w:val="24"/>
        </w:rPr>
      </w:pPr>
    </w:p>
    <w:p w14:paraId="78568D27" w14:textId="77777777" w:rsidR="00966FEC" w:rsidRPr="003B0CE3" w:rsidRDefault="00966FEC" w:rsidP="00EF4F1A">
      <w:pPr>
        <w:spacing w:after="0" w:line="240" w:lineRule="auto"/>
        <w:rPr>
          <w:rFonts w:ascii="Times New Roman" w:hAnsi="Times New Roman" w:cs="Times New Roman"/>
          <w:sz w:val="24"/>
          <w:szCs w:val="24"/>
        </w:rPr>
      </w:pPr>
    </w:p>
    <w:p w14:paraId="43334587" w14:textId="77777777" w:rsidR="00612197" w:rsidRPr="003B0CE3" w:rsidRDefault="00612197" w:rsidP="00EF4F1A">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7643"/>
      </w:tblGrid>
      <w:tr w:rsidR="00395F37" w:rsidRPr="003B0CE3" w14:paraId="3A87F98A" w14:textId="77777777" w:rsidTr="005B728F">
        <w:tc>
          <w:tcPr>
            <w:tcW w:w="1892" w:type="dxa"/>
            <w:tcBorders>
              <w:top w:val="single" w:sz="4" w:space="0" w:color="auto"/>
              <w:bottom w:val="single" w:sz="4" w:space="0" w:color="auto"/>
            </w:tcBorders>
          </w:tcPr>
          <w:p w14:paraId="67146BF7" w14:textId="2504972E" w:rsidR="00395F37" w:rsidRPr="005B728F" w:rsidRDefault="00395F37" w:rsidP="005B728F">
            <w:pPr>
              <w:jc w:val="center"/>
              <w:rPr>
                <w:rFonts w:ascii="Times New Roman" w:hAnsi="Times New Roman" w:cs="Times New Roman"/>
                <w:b/>
                <w:sz w:val="24"/>
                <w:szCs w:val="24"/>
              </w:rPr>
            </w:pPr>
            <w:r w:rsidRPr="005B728F">
              <w:rPr>
                <w:rFonts w:ascii="Times New Roman" w:hAnsi="Times New Roman" w:cs="Times New Roman"/>
                <w:b/>
                <w:sz w:val="24"/>
                <w:szCs w:val="24"/>
              </w:rPr>
              <w:t>State</w:t>
            </w:r>
          </w:p>
        </w:tc>
        <w:tc>
          <w:tcPr>
            <w:tcW w:w="7643" w:type="dxa"/>
            <w:tcBorders>
              <w:top w:val="single" w:sz="4" w:space="0" w:color="auto"/>
              <w:bottom w:val="single" w:sz="4" w:space="0" w:color="auto"/>
            </w:tcBorders>
          </w:tcPr>
          <w:p w14:paraId="157EBF92" w14:textId="0B21623A" w:rsidR="00395F37" w:rsidRPr="005B728F" w:rsidRDefault="00395F37" w:rsidP="005B728F">
            <w:pPr>
              <w:jc w:val="center"/>
              <w:rPr>
                <w:rFonts w:ascii="Times New Roman" w:hAnsi="Times New Roman" w:cs="Times New Roman"/>
                <w:b/>
                <w:sz w:val="24"/>
                <w:szCs w:val="24"/>
              </w:rPr>
            </w:pPr>
            <w:r w:rsidRPr="005B728F">
              <w:rPr>
                <w:rFonts w:ascii="Times New Roman" w:hAnsi="Times New Roman" w:cs="Times New Roman"/>
                <w:b/>
                <w:sz w:val="24"/>
                <w:szCs w:val="24"/>
              </w:rPr>
              <w:t>Protections and Regulations</w:t>
            </w:r>
          </w:p>
        </w:tc>
      </w:tr>
      <w:tr w:rsidR="00BC20F1" w:rsidRPr="003B0CE3" w14:paraId="13AB7EEE" w14:textId="77777777" w:rsidTr="005B728F">
        <w:tc>
          <w:tcPr>
            <w:tcW w:w="1892" w:type="dxa"/>
            <w:tcBorders>
              <w:top w:val="single" w:sz="4" w:space="0" w:color="auto"/>
            </w:tcBorders>
          </w:tcPr>
          <w:p w14:paraId="20FF2369" w14:textId="77777777" w:rsidR="00BC20F1" w:rsidRPr="003B0CE3" w:rsidRDefault="00BC20F1" w:rsidP="00EF4F1A">
            <w:pPr>
              <w:rPr>
                <w:rFonts w:ascii="Times New Roman" w:hAnsi="Times New Roman" w:cs="Times New Roman"/>
                <w:sz w:val="24"/>
                <w:szCs w:val="24"/>
              </w:rPr>
            </w:pPr>
            <w:r w:rsidRPr="003B0CE3">
              <w:rPr>
                <w:rFonts w:ascii="Times New Roman" w:hAnsi="Times New Roman" w:cs="Times New Roman"/>
                <w:sz w:val="24"/>
                <w:szCs w:val="24"/>
              </w:rPr>
              <w:t>Massachusetts</w:t>
            </w:r>
          </w:p>
        </w:tc>
        <w:tc>
          <w:tcPr>
            <w:tcW w:w="7643" w:type="dxa"/>
            <w:tcBorders>
              <w:top w:val="single" w:sz="4" w:space="0" w:color="auto"/>
            </w:tcBorders>
          </w:tcPr>
          <w:p w14:paraId="76FE450A" w14:textId="77777777" w:rsidR="00BC20F1" w:rsidRPr="003B0CE3" w:rsidRDefault="00BC20F1" w:rsidP="00EF4F1A">
            <w:pPr>
              <w:rPr>
                <w:rFonts w:ascii="Times New Roman" w:hAnsi="Times New Roman" w:cs="Times New Roman"/>
                <w:sz w:val="24"/>
                <w:szCs w:val="24"/>
              </w:rPr>
            </w:pPr>
            <w:r w:rsidRPr="003B0CE3">
              <w:rPr>
                <w:rFonts w:ascii="Times New Roman" w:hAnsi="Times New Roman" w:cs="Times New Roman"/>
                <w:sz w:val="24"/>
                <w:szCs w:val="24"/>
              </w:rPr>
              <w:t>Wetlands Protection Act (310 CMR 10.00)</w:t>
            </w:r>
          </w:p>
        </w:tc>
      </w:tr>
      <w:tr w:rsidR="00BC20F1" w:rsidRPr="003B0CE3" w14:paraId="15D15F52" w14:textId="77777777" w:rsidTr="0002273A">
        <w:tc>
          <w:tcPr>
            <w:tcW w:w="1892" w:type="dxa"/>
          </w:tcPr>
          <w:p w14:paraId="35313253" w14:textId="77777777" w:rsidR="00BC20F1" w:rsidRPr="003B0CE3" w:rsidRDefault="00BC20F1" w:rsidP="00EF4F1A">
            <w:pPr>
              <w:rPr>
                <w:rFonts w:ascii="Times New Roman" w:hAnsi="Times New Roman" w:cs="Times New Roman"/>
                <w:sz w:val="24"/>
                <w:szCs w:val="24"/>
              </w:rPr>
            </w:pPr>
            <w:r w:rsidRPr="003B0CE3">
              <w:rPr>
                <w:rFonts w:ascii="Times New Roman" w:hAnsi="Times New Roman" w:cs="Times New Roman"/>
                <w:sz w:val="24"/>
                <w:szCs w:val="24"/>
              </w:rPr>
              <w:t>New Jersey</w:t>
            </w:r>
          </w:p>
        </w:tc>
        <w:tc>
          <w:tcPr>
            <w:tcW w:w="7643" w:type="dxa"/>
          </w:tcPr>
          <w:p w14:paraId="3B646708" w14:textId="77777777" w:rsidR="00BC20F1" w:rsidRPr="003B0CE3" w:rsidRDefault="00BC20F1" w:rsidP="00BC20F1">
            <w:pPr>
              <w:rPr>
                <w:rFonts w:ascii="Times New Roman" w:hAnsi="Times New Roman" w:cs="Times New Roman"/>
                <w:sz w:val="24"/>
                <w:szCs w:val="24"/>
              </w:rPr>
            </w:pPr>
            <w:r w:rsidRPr="003B0CE3">
              <w:rPr>
                <w:rFonts w:ascii="Times New Roman" w:hAnsi="Times New Roman" w:cs="Times New Roman"/>
                <w:sz w:val="24"/>
                <w:szCs w:val="24"/>
              </w:rPr>
              <w:t>Freshwater Wetlands Protection Act (N.J.A.C. 7:7A), Wetlands Act of 1970 N.J.S.A.13:9A-1et seq</w:t>
            </w:r>
          </w:p>
        </w:tc>
      </w:tr>
      <w:tr w:rsidR="00BC20F1" w:rsidRPr="003B0CE3" w14:paraId="5C10A83A" w14:textId="77777777" w:rsidTr="0002273A">
        <w:tc>
          <w:tcPr>
            <w:tcW w:w="1892" w:type="dxa"/>
          </w:tcPr>
          <w:p w14:paraId="1C429639" w14:textId="77777777" w:rsidR="00BC20F1" w:rsidRPr="003B0CE3" w:rsidRDefault="00BC20F1" w:rsidP="00EF4F1A">
            <w:pPr>
              <w:rPr>
                <w:rFonts w:ascii="Times New Roman" w:hAnsi="Times New Roman" w:cs="Times New Roman"/>
                <w:sz w:val="24"/>
                <w:szCs w:val="24"/>
              </w:rPr>
            </w:pPr>
            <w:r w:rsidRPr="003B0CE3">
              <w:rPr>
                <w:rFonts w:ascii="Times New Roman" w:hAnsi="Times New Roman" w:cs="Times New Roman"/>
                <w:sz w:val="24"/>
                <w:szCs w:val="24"/>
              </w:rPr>
              <w:t>Delaware</w:t>
            </w:r>
          </w:p>
        </w:tc>
        <w:tc>
          <w:tcPr>
            <w:tcW w:w="7643" w:type="dxa"/>
          </w:tcPr>
          <w:p w14:paraId="4189BC7C" w14:textId="77777777" w:rsidR="00BC20F1" w:rsidRPr="003B0CE3" w:rsidRDefault="009701AF" w:rsidP="00516FCC">
            <w:pPr>
              <w:rPr>
                <w:rFonts w:ascii="Times New Roman" w:hAnsi="Times New Roman" w:cs="Times New Roman"/>
                <w:sz w:val="24"/>
                <w:szCs w:val="24"/>
              </w:rPr>
            </w:pPr>
            <w:r w:rsidRPr="003B0CE3">
              <w:rPr>
                <w:rFonts w:ascii="Times New Roman" w:hAnsi="Times New Roman" w:cs="Times New Roman"/>
                <w:sz w:val="24"/>
                <w:szCs w:val="24"/>
              </w:rPr>
              <w:t>Wetlands Act of</w:t>
            </w:r>
            <w:r w:rsidR="00516FCC" w:rsidRPr="003B0CE3">
              <w:rPr>
                <w:rFonts w:ascii="Times New Roman" w:hAnsi="Times New Roman" w:cs="Times New Roman"/>
                <w:sz w:val="24"/>
                <w:szCs w:val="24"/>
              </w:rPr>
              <w:t xml:space="preserve"> </w:t>
            </w:r>
            <w:r w:rsidRPr="003B0CE3">
              <w:rPr>
                <w:rFonts w:ascii="Times New Roman" w:hAnsi="Times New Roman" w:cs="Times New Roman"/>
                <w:sz w:val="24"/>
                <w:szCs w:val="24"/>
              </w:rPr>
              <w:t>1973 (7 Del. Code Chapter 66. Sec. 6601-6620</w:t>
            </w:r>
            <w:r w:rsidR="00516FCC" w:rsidRPr="003B0CE3">
              <w:rPr>
                <w:rFonts w:ascii="Times New Roman" w:hAnsi="Times New Roman" w:cs="Times New Roman"/>
                <w:sz w:val="24"/>
                <w:szCs w:val="24"/>
              </w:rPr>
              <w:t>),</w:t>
            </w:r>
          </w:p>
        </w:tc>
      </w:tr>
      <w:tr w:rsidR="00BC20F1" w:rsidRPr="003B0CE3" w14:paraId="289CBC25" w14:textId="77777777" w:rsidTr="0002273A">
        <w:tc>
          <w:tcPr>
            <w:tcW w:w="1892" w:type="dxa"/>
          </w:tcPr>
          <w:p w14:paraId="0612A858" w14:textId="77777777" w:rsidR="00BC20F1" w:rsidRPr="003B0CE3" w:rsidRDefault="00516FCC" w:rsidP="00EF4F1A">
            <w:pPr>
              <w:rPr>
                <w:rFonts w:ascii="Times New Roman" w:hAnsi="Times New Roman" w:cs="Times New Roman"/>
                <w:sz w:val="24"/>
                <w:szCs w:val="24"/>
              </w:rPr>
            </w:pPr>
            <w:r w:rsidRPr="003B0CE3">
              <w:rPr>
                <w:rFonts w:ascii="Times New Roman" w:hAnsi="Times New Roman" w:cs="Times New Roman"/>
                <w:sz w:val="24"/>
                <w:szCs w:val="24"/>
              </w:rPr>
              <w:t>Pennsylvania</w:t>
            </w:r>
          </w:p>
        </w:tc>
        <w:tc>
          <w:tcPr>
            <w:tcW w:w="7643" w:type="dxa"/>
          </w:tcPr>
          <w:p w14:paraId="14D0E155" w14:textId="77777777" w:rsidR="00254B6A" w:rsidRPr="003B0CE3" w:rsidRDefault="00254B6A" w:rsidP="00254B6A">
            <w:pPr>
              <w:rPr>
                <w:rFonts w:ascii="Times New Roman" w:hAnsi="Times New Roman" w:cs="Times New Roman"/>
                <w:sz w:val="24"/>
                <w:szCs w:val="24"/>
              </w:rPr>
            </w:pPr>
            <w:r w:rsidRPr="003B0CE3">
              <w:rPr>
                <w:rFonts w:ascii="Times New Roman" w:hAnsi="Times New Roman" w:cs="Times New Roman"/>
                <w:sz w:val="24"/>
                <w:szCs w:val="24"/>
              </w:rPr>
              <w:t>Dam Safety and Encroachments Act and Dam Safety and</w:t>
            </w:r>
          </w:p>
          <w:p w14:paraId="2C61378C" w14:textId="77777777" w:rsidR="00BC20F1" w:rsidRPr="003B0CE3" w:rsidRDefault="00254B6A" w:rsidP="00254B6A">
            <w:pPr>
              <w:rPr>
                <w:rFonts w:ascii="Times New Roman" w:hAnsi="Times New Roman" w:cs="Times New Roman"/>
                <w:sz w:val="24"/>
                <w:szCs w:val="24"/>
              </w:rPr>
            </w:pPr>
            <w:r w:rsidRPr="003B0CE3">
              <w:rPr>
                <w:rFonts w:ascii="Times New Roman" w:hAnsi="Times New Roman" w:cs="Times New Roman"/>
                <w:sz w:val="24"/>
                <w:szCs w:val="24"/>
              </w:rPr>
              <w:t>Waterway Management Rules and Regulations (Title 25, Pennsylvania Code, Chapter 105)</w:t>
            </w:r>
          </w:p>
        </w:tc>
      </w:tr>
      <w:tr w:rsidR="00BC20F1" w:rsidRPr="003B0CE3" w14:paraId="5B3C5D2C" w14:textId="77777777" w:rsidTr="0002273A">
        <w:tc>
          <w:tcPr>
            <w:tcW w:w="1892" w:type="dxa"/>
          </w:tcPr>
          <w:p w14:paraId="1FEA9975" w14:textId="77777777" w:rsidR="00BC20F1" w:rsidRPr="003B0CE3" w:rsidRDefault="00254B6A" w:rsidP="00EF4F1A">
            <w:pPr>
              <w:rPr>
                <w:rFonts w:ascii="Times New Roman" w:hAnsi="Times New Roman" w:cs="Times New Roman"/>
                <w:sz w:val="24"/>
                <w:szCs w:val="24"/>
              </w:rPr>
            </w:pPr>
            <w:r w:rsidRPr="003B0CE3">
              <w:rPr>
                <w:rFonts w:ascii="Times New Roman" w:hAnsi="Times New Roman" w:cs="Times New Roman"/>
                <w:sz w:val="24"/>
                <w:szCs w:val="24"/>
              </w:rPr>
              <w:t>Maryland</w:t>
            </w:r>
          </w:p>
        </w:tc>
        <w:tc>
          <w:tcPr>
            <w:tcW w:w="7643" w:type="dxa"/>
          </w:tcPr>
          <w:p w14:paraId="060DD1F5" w14:textId="77777777" w:rsidR="00BC20F1" w:rsidRPr="003B0CE3" w:rsidRDefault="00254B6A" w:rsidP="00EF4F1A">
            <w:pPr>
              <w:rPr>
                <w:rFonts w:ascii="Times New Roman" w:hAnsi="Times New Roman" w:cs="Times New Roman"/>
                <w:sz w:val="24"/>
                <w:szCs w:val="24"/>
              </w:rPr>
            </w:pPr>
            <w:r w:rsidRPr="003B0CE3">
              <w:rPr>
                <w:rFonts w:ascii="Times New Roman" w:hAnsi="Times New Roman" w:cs="Times New Roman"/>
                <w:sz w:val="24"/>
                <w:szCs w:val="24"/>
              </w:rPr>
              <w:t>Tidal Wetlands Act. Environment Article, Ann. Code of Maryland, sec. 16-101-16-503; Non</w:t>
            </w:r>
            <w:r w:rsidR="00DD24D1" w:rsidRPr="003B0CE3">
              <w:rPr>
                <w:rFonts w:ascii="Times New Roman" w:hAnsi="Times New Roman" w:cs="Times New Roman"/>
                <w:sz w:val="24"/>
                <w:szCs w:val="24"/>
              </w:rPr>
              <w:t>-</w:t>
            </w:r>
            <w:r w:rsidRPr="003B0CE3">
              <w:rPr>
                <w:rFonts w:ascii="Times New Roman" w:hAnsi="Times New Roman" w:cs="Times New Roman"/>
                <w:sz w:val="24"/>
                <w:szCs w:val="24"/>
              </w:rPr>
              <w:t>tidal Wetlands Act. Environment Article Ann. Code of Maryland, sec. 5-901-5—911</w:t>
            </w:r>
          </w:p>
        </w:tc>
      </w:tr>
      <w:tr w:rsidR="00BC20F1" w:rsidRPr="003B0CE3" w14:paraId="1BBBD86A" w14:textId="77777777" w:rsidTr="005B728F">
        <w:tc>
          <w:tcPr>
            <w:tcW w:w="1892" w:type="dxa"/>
          </w:tcPr>
          <w:p w14:paraId="35CF5187" w14:textId="77777777" w:rsidR="00BC20F1" w:rsidRPr="003B0CE3" w:rsidRDefault="000F3D54" w:rsidP="00EF4F1A">
            <w:pPr>
              <w:rPr>
                <w:rFonts w:ascii="Times New Roman" w:hAnsi="Times New Roman" w:cs="Times New Roman"/>
                <w:sz w:val="24"/>
                <w:szCs w:val="24"/>
              </w:rPr>
            </w:pPr>
            <w:r w:rsidRPr="003B0CE3">
              <w:rPr>
                <w:rFonts w:ascii="Times New Roman" w:hAnsi="Times New Roman" w:cs="Times New Roman"/>
                <w:sz w:val="24"/>
                <w:szCs w:val="24"/>
              </w:rPr>
              <w:t>Virginia</w:t>
            </w:r>
          </w:p>
        </w:tc>
        <w:tc>
          <w:tcPr>
            <w:tcW w:w="7643" w:type="dxa"/>
          </w:tcPr>
          <w:p w14:paraId="6D777B23" w14:textId="77777777" w:rsidR="00BC20F1" w:rsidRPr="003B0CE3" w:rsidRDefault="000F3D54" w:rsidP="000F3D54">
            <w:pPr>
              <w:rPr>
                <w:rFonts w:ascii="Times New Roman" w:hAnsi="Times New Roman" w:cs="Times New Roman"/>
                <w:sz w:val="24"/>
                <w:szCs w:val="24"/>
              </w:rPr>
            </w:pPr>
            <w:r w:rsidRPr="003B0CE3">
              <w:rPr>
                <w:rFonts w:ascii="Times New Roman" w:hAnsi="Times New Roman" w:cs="Times New Roman"/>
                <w:sz w:val="24"/>
                <w:szCs w:val="24"/>
              </w:rPr>
              <w:t>Virginia Water Protection (VWP) Permit Program Regulation (9 VAC 25-210); Virginia Tidal Wetlands Act (Title 28.2, Chapter 13 of the Code of Virginia)</w:t>
            </w:r>
          </w:p>
        </w:tc>
      </w:tr>
      <w:tr w:rsidR="00BC20F1" w:rsidRPr="003B0CE3" w14:paraId="1CDB8F00" w14:textId="77777777" w:rsidTr="005B728F">
        <w:tc>
          <w:tcPr>
            <w:tcW w:w="1892" w:type="dxa"/>
            <w:tcBorders>
              <w:bottom w:val="single" w:sz="4" w:space="0" w:color="auto"/>
            </w:tcBorders>
          </w:tcPr>
          <w:p w14:paraId="106A272A" w14:textId="77777777" w:rsidR="00BC20F1" w:rsidRPr="003B0CE3" w:rsidRDefault="000F3D54" w:rsidP="00EF4F1A">
            <w:pPr>
              <w:rPr>
                <w:rFonts w:ascii="Times New Roman" w:hAnsi="Times New Roman" w:cs="Times New Roman"/>
                <w:sz w:val="24"/>
                <w:szCs w:val="24"/>
              </w:rPr>
            </w:pPr>
            <w:r w:rsidRPr="003B0CE3">
              <w:rPr>
                <w:rFonts w:ascii="Times New Roman" w:hAnsi="Times New Roman" w:cs="Times New Roman"/>
                <w:sz w:val="24"/>
                <w:szCs w:val="24"/>
              </w:rPr>
              <w:t>West Virginia</w:t>
            </w:r>
          </w:p>
        </w:tc>
        <w:tc>
          <w:tcPr>
            <w:tcW w:w="7643" w:type="dxa"/>
            <w:tcBorders>
              <w:bottom w:val="single" w:sz="4" w:space="0" w:color="auto"/>
            </w:tcBorders>
          </w:tcPr>
          <w:p w14:paraId="536D22C4" w14:textId="77777777" w:rsidR="00BC20F1" w:rsidRPr="003B0CE3" w:rsidRDefault="000F3D54" w:rsidP="00EF4F1A">
            <w:pPr>
              <w:rPr>
                <w:rFonts w:ascii="Times New Roman" w:hAnsi="Times New Roman" w:cs="Times New Roman"/>
                <w:sz w:val="24"/>
                <w:szCs w:val="24"/>
              </w:rPr>
            </w:pPr>
            <w:r w:rsidRPr="003B0CE3">
              <w:rPr>
                <w:rFonts w:ascii="Times New Roman" w:hAnsi="Times New Roman" w:cs="Times New Roman"/>
                <w:sz w:val="24"/>
                <w:szCs w:val="24"/>
              </w:rPr>
              <w:t>No specific legislation</w:t>
            </w:r>
          </w:p>
        </w:tc>
      </w:tr>
    </w:tbl>
    <w:p w14:paraId="74B5FAA9" w14:textId="77777777" w:rsidR="00395F37" w:rsidRDefault="00395F37" w:rsidP="001F293D">
      <w:pPr>
        <w:spacing w:after="0" w:line="240" w:lineRule="auto"/>
        <w:rPr>
          <w:rFonts w:ascii="Times New Roman" w:hAnsi="Times New Roman" w:cs="Times New Roman"/>
          <w:i/>
          <w:sz w:val="24"/>
          <w:szCs w:val="24"/>
        </w:rPr>
      </w:pPr>
    </w:p>
    <w:p w14:paraId="10EA9BCD" w14:textId="77777777" w:rsidR="00AC64BC" w:rsidRDefault="00AC64BC" w:rsidP="00AC64BC">
      <w:pPr>
        <w:spacing w:after="0" w:line="240" w:lineRule="auto"/>
        <w:rPr>
          <w:rFonts w:ascii="Times New Roman" w:hAnsi="Times New Roman" w:cs="Times New Roman"/>
          <w:i/>
          <w:sz w:val="24"/>
          <w:szCs w:val="24"/>
        </w:rPr>
      </w:pPr>
    </w:p>
    <w:p w14:paraId="1239D9F7" w14:textId="77777777" w:rsidR="00AC64BC" w:rsidRDefault="00AC64BC" w:rsidP="00AC64BC">
      <w:pPr>
        <w:spacing w:after="0" w:line="240" w:lineRule="auto"/>
        <w:rPr>
          <w:rFonts w:ascii="Times New Roman" w:hAnsi="Times New Roman" w:cs="Times New Roman"/>
          <w:i/>
          <w:sz w:val="24"/>
          <w:szCs w:val="24"/>
        </w:rPr>
      </w:pPr>
    </w:p>
    <w:p w14:paraId="1942C6C8" w14:textId="77777777" w:rsidR="00AC64BC" w:rsidRDefault="00AC64BC" w:rsidP="00AC64BC">
      <w:pPr>
        <w:spacing w:after="0" w:line="240" w:lineRule="auto"/>
        <w:rPr>
          <w:rFonts w:ascii="Times New Roman" w:hAnsi="Times New Roman" w:cs="Times New Roman"/>
          <w:i/>
          <w:sz w:val="24"/>
          <w:szCs w:val="24"/>
        </w:rPr>
      </w:pPr>
    </w:p>
    <w:p w14:paraId="212CF368" w14:textId="42783980" w:rsidR="00AC64BC" w:rsidRPr="003B0CE3" w:rsidRDefault="00AC64BC" w:rsidP="00AC64BC">
      <w:pPr>
        <w:spacing w:after="0" w:line="240" w:lineRule="auto"/>
        <w:rPr>
          <w:rFonts w:ascii="Times New Roman" w:hAnsi="Times New Roman" w:cs="Times New Roman"/>
          <w:sz w:val="24"/>
          <w:szCs w:val="24"/>
        </w:rPr>
      </w:pPr>
      <w:r w:rsidRPr="003B0CE3">
        <w:rPr>
          <w:rFonts w:ascii="Times New Roman" w:hAnsi="Times New Roman" w:cs="Times New Roman"/>
          <w:i/>
          <w:sz w:val="24"/>
          <w:szCs w:val="24"/>
        </w:rPr>
        <w:t>Public Lands Protection -</w:t>
      </w:r>
    </w:p>
    <w:p w14:paraId="54829D25" w14:textId="77777777" w:rsidR="00AC64BC" w:rsidRDefault="00AC64BC" w:rsidP="00AC64BC">
      <w:pPr>
        <w:spacing w:after="0" w:line="240" w:lineRule="auto"/>
        <w:rPr>
          <w:rFonts w:ascii="Times New Roman" w:hAnsi="Times New Roman" w:cs="Times New Roman"/>
          <w:sz w:val="24"/>
          <w:szCs w:val="24"/>
        </w:rPr>
      </w:pPr>
    </w:p>
    <w:p w14:paraId="31D36F68" w14:textId="77777777" w:rsidR="00AC64BC" w:rsidRPr="003B0CE3" w:rsidRDefault="00AC64BC" w:rsidP="00AC64BC">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Although public lands can provide a high level of security for wildlife because of statutory provisions for long-term management</w:t>
      </w:r>
      <w:r>
        <w:rPr>
          <w:rFonts w:ascii="Times New Roman" w:hAnsi="Times New Roman" w:cs="Times New Roman"/>
          <w:sz w:val="24"/>
          <w:szCs w:val="24"/>
        </w:rPr>
        <w:t>,</w:t>
      </w:r>
      <w:r w:rsidRPr="003B0CE3">
        <w:rPr>
          <w:rFonts w:ascii="Times New Roman" w:hAnsi="Times New Roman" w:cs="Times New Roman"/>
          <w:sz w:val="24"/>
          <w:szCs w:val="24"/>
        </w:rPr>
        <w:t xml:space="preserve"> funding</w:t>
      </w:r>
      <w:r>
        <w:rPr>
          <w:rFonts w:ascii="Times New Roman" w:hAnsi="Times New Roman" w:cs="Times New Roman"/>
          <w:sz w:val="24"/>
          <w:szCs w:val="24"/>
        </w:rPr>
        <w:t>,</w:t>
      </w:r>
      <w:r w:rsidRPr="003B0CE3">
        <w:rPr>
          <w:rFonts w:ascii="Times New Roman" w:hAnsi="Times New Roman" w:cs="Times New Roman"/>
          <w:sz w:val="24"/>
          <w:szCs w:val="24"/>
        </w:rPr>
        <w:t xml:space="preserve"> and for guiding habitat management on those lands, the majority of NRBC</w:t>
      </w:r>
      <w:r>
        <w:rPr>
          <w:rFonts w:ascii="Times New Roman" w:hAnsi="Times New Roman" w:cs="Times New Roman"/>
          <w:sz w:val="24"/>
          <w:szCs w:val="24"/>
        </w:rPr>
        <w:t>s</w:t>
      </w:r>
      <w:r w:rsidRPr="003B0CE3">
        <w:rPr>
          <w:rFonts w:ascii="Times New Roman" w:hAnsi="Times New Roman" w:cs="Times New Roman"/>
          <w:sz w:val="24"/>
          <w:szCs w:val="24"/>
        </w:rPr>
        <w:t xml:space="preserve"> are presumed to inhabit waters adjacent to, or encompassed by, private lands</w:t>
      </w:r>
      <w:r>
        <w:rPr>
          <w:rFonts w:ascii="Times New Roman" w:hAnsi="Times New Roman" w:cs="Times New Roman"/>
          <w:sz w:val="24"/>
          <w:szCs w:val="24"/>
        </w:rPr>
        <w:t>. It is unlikely that t</w:t>
      </w:r>
      <w:r w:rsidRPr="003B0CE3">
        <w:rPr>
          <w:rFonts w:ascii="Times New Roman" w:hAnsi="Times New Roman" w:cs="Times New Roman"/>
          <w:sz w:val="24"/>
          <w:szCs w:val="24"/>
        </w:rPr>
        <w:t xml:space="preserve">here </w:t>
      </w:r>
      <w:r>
        <w:rPr>
          <w:rFonts w:ascii="Times New Roman" w:hAnsi="Times New Roman" w:cs="Times New Roman"/>
          <w:sz w:val="24"/>
          <w:szCs w:val="24"/>
        </w:rPr>
        <w:t>is much</w:t>
      </w:r>
      <w:r w:rsidRPr="003B0CE3">
        <w:rPr>
          <w:rFonts w:ascii="Times New Roman" w:hAnsi="Times New Roman" w:cs="Times New Roman"/>
          <w:sz w:val="24"/>
          <w:szCs w:val="24"/>
        </w:rPr>
        <w:t xml:space="preserve"> active management on these lands to promote NRBC habitat or population health. </w:t>
      </w:r>
    </w:p>
    <w:p w14:paraId="4324C96A" w14:textId="77777777" w:rsidR="00A74BD9" w:rsidRPr="003B0CE3" w:rsidRDefault="00A74BD9" w:rsidP="001F293D">
      <w:pPr>
        <w:spacing w:after="0" w:line="240" w:lineRule="auto"/>
        <w:rPr>
          <w:rFonts w:ascii="Times New Roman" w:hAnsi="Times New Roman" w:cs="Times New Roman"/>
          <w:sz w:val="24"/>
          <w:szCs w:val="24"/>
        </w:rPr>
      </w:pPr>
    </w:p>
    <w:p w14:paraId="10B359C1" w14:textId="77777777" w:rsidR="00276FFD" w:rsidRPr="003B0CE3" w:rsidRDefault="00276FFD" w:rsidP="001F293D">
      <w:pPr>
        <w:spacing w:after="0" w:line="240" w:lineRule="auto"/>
        <w:rPr>
          <w:rFonts w:ascii="Times New Roman" w:hAnsi="Times New Roman" w:cs="Times New Roman"/>
          <w:sz w:val="24"/>
          <w:szCs w:val="24"/>
        </w:rPr>
      </w:pPr>
    </w:p>
    <w:p w14:paraId="4B870D51" w14:textId="77777777" w:rsidR="00A03A09" w:rsidRPr="003B0CE3" w:rsidRDefault="00D0117B" w:rsidP="008A0DCC">
      <w:pPr>
        <w:spacing w:after="0" w:line="240" w:lineRule="auto"/>
        <w:rPr>
          <w:rFonts w:ascii="Times New Roman" w:hAnsi="Times New Roman" w:cs="Times New Roman"/>
          <w:b/>
          <w:sz w:val="24"/>
          <w:szCs w:val="24"/>
        </w:rPr>
      </w:pPr>
      <w:r w:rsidRPr="003B0CE3">
        <w:rPr>
          <w:rFonts w:ascii="Times New Roman" w:hAnsi="Times New Roman" w:cs="Times New Roman"/>
          <w:b/>
          <w:sz w:val="24"/>
          <w:szCs w:val="24"/>
        </w:rPr>
        <w:t xml:space="preserve">E. </w:t>
      </w:r>
      <w:r w:rsidR="00A03A09" w:rsidRPr="003B0CE3">
        <w:rPr>
          <w:rFonts w:ascii="Times New Roman" w:hAnsi="Times New Roman" w:cs="Times New Roman"/>
          <w:b/>
          <w:smallCaps/>
          <w:sz w:val="24"/>
          <w:szCs w:val="24"/>
        </w:rPr>
        <w:t>Other natural or manmade factors affecting its continued existence</w:t>
      </w:r>
      <w:r w:rsidR="00A03A09" w:rsidRPr="003B0CE3">
        <w:rPr>
          <w:rFonts w:ascii="Times New Roman" w:hAnsi="Times New Roman" w:cs="Times New Roman"/>
          <w:b/>
          <w:sz w:val="24"/>
          <w:szCs w:val="24"/>
        </w:rPr>
        <w:t>:</w:t>
      </w:r>
    </w:p>
    <w:p w14:paraId="1716ABDA" w14:textId="77777777" w:rsidR="00D0117B" w:rsidRPr="003B0CE3" w:rsidRDefault="00D0117B" w:rsidP="009053D3">
      <w:pPr>
        <w:spacing w:after="0" w:line="240" w:lineRule="auto"/>
        <w:rPr>
          <w:rFonts w:ascii="Times New Roman" w:hAnsi="Times New Roman" w:cs="Times New Roman"/>
          <w:sz w:val="24"/>
          <w:szCs w:val="24"/>
        </w:rPr>
      </w:pPr>
    </w:p>
    <w:p w14:paraId="5BCB925A" w14:textId="77777777" w:rsidR="003624EE" w:rsidRPr="003B0CE3" w:rsidRDefault="00E3334B" w:rsidP="00C23025">
      <w:pPr>
        <w:spacing w:after="0" w:line="240" w:lineRule="auto"/>
        <w:rPr>
          <w:rFonts w:ascii="Times New Roman" w:hAnsi="Times New Roman" w:cs="Times New Roman"/>
          <w:sz w:val="24"/>
          <w:szCs w:val="24"/>
        </w:rPr>
      </w:pPr>
      <w:r w:rsidRPr="003B0CE3">
        <w:rPr>
          <w:rFonts w:ascii="Times New Roman" w:hAnsi="Times New Roman" w:cs="Times New Roman"/>
          <w:i/>
          <w:sz w:val="24"/>
          <w:szCs w:val="24"/>
        </w:rPr>
        <w:t>Human-related Factors</w:t>
      </w:r>
      <w:r w:rsidR="006438A8" w:rsidRPr="003B0CE3">
        <w:rPr>
          <w:rFonts w:ascii="Times New Roman" w:hAnsi="Times New Roman" w:cs="Times New Roman"/>
          <w:sz w:val="24"/>
          <w:szCs w:val="24"/>
        </w:rPr>
        <w:t>-</w:t>
      </w:r>
    </w:p>
    <w:p w14:paraId="2BBA5D77" w14:textId="77777777" w:rsidR="00C23025" w:rsidRPr="003B0CE3" w:rsidRDefault="00C23025" w:rsidP="00C23025">
      <w:pPr>
        <w:spacing w:after="0" w:line="240" w:lineRule="auto"/>
        <w:rPr>
          <w:rFonts w:ascii="Times New Roman" w:hAnsi="Times New Roman" w:cs="Times New Roman"/>
          <w:sz w:val="24"/>
          <w:szCs w:val="24"/>
        </w:rPr>
      </w:pPr>
    </w:p>
    <w:p w14:paraId="27A05EBF" w14:textId="7D8EC9FC" w:rsidR="00C23025" w:rsidRPr="003B0CE3" w:rsidRDefault="00C23025" w:rsidP="00C23025">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 xml:space="preserve">Damage (presumed) from </w:t>
      </w:r>
      <w:r w:rsidR="00D75B98">
        <w:rPr>
          <w:rFonts w:ascii="Times New Roman" w:hAnsi="Times New Roman" w:cs="Times New Roman"/>
          <w:sz w:val="24"/>
          <w:szCs w:val="24"/>
        </w:rPr>
        <w:t>bo</w:t>
      </w:r>
      <w:r w:rsidR="0087054D">
        <w:rPr>
          <w:rFonts w:ascii="Times New Roman" w:hAnsi="Times New Roman" w:cs="Times New Roman"/>
          <w:sz w:val="24"/>
          <w:szCs w:val="24"/>
        </w:rPr>
        <w:t>a</w:t>
      </w:r>
      <w:r w:rsidR="00D75B98">
        <w:rPr>
          <w:rFonts w:ascii="Times New Roman" w:hAnsi="Times New Roman" w:cs="Times New Roman"/>
          <w:sz w:val="24"/>
          <w:szCs w:val="24"/>
        </w:rPr>
        <w:t xml:space="preserve">t </w:t>
      </w:r>
      <w:r w:rsidRPr="003B0CE3">
        <w:rPr>
          <w:rFonts w:ascii="Times New Roman" w:hAnsi="Times New Roman" w:cs="Times New Roman"/>
          <w:sz w:val="24"/>
          <w:szCs w:val="24"/>
        </w:rPr>
        <w:t>propellers were noted on 11 of 78 turtles captured in New Jersey</w:t>
      </w:r>
      <w:r w:rsidR="00966FEC">
        <w:rPr>
          <w:rFonts w:ascii="Times New Roman" w:hAnsi="Times New Roman" w:cs="Times New Roman"/>
          <w:sz w:val="24"/>
          <w:szCs w:val="24"/>
        </w:rPr>
        <w:t>; however,</w:t>
      </w:r>
      <w:r w:rsidRPr="003B0CE3">
        <w:rPr>
          <w:rFonts w:ascii="Times New Roman" w:hAnsi="Times New Roman" w:cs="Times New Roman"/>
          <w:sz w:val="24"/>
          <w:szCs w:val="24"/>
        </w:rPr>
        <w:t xml:space="preserve"> all were thought to be from old injuries</w:t>
      </w:r>
      <w:r w:rsidR="0087054D">
        <w:rPr>
          <w:rFonts w:ascii="Times New Roman" w:hAnsi="Times New Roman" w:cs="Times New Roman"/>
          <w:sz w:val="24"/>
          <w:szCs w:val="24"/>
        </w:rPr>
        <w:t xml:space="preserve"> </w:t>
      </w:r>
      <w:r w:rsidR="0087054D" w:rsidRPr="003B0CE3">
        <w:rPr>
          <w:rFonts w:ascii="Times New Roman" w:hAnsi="Times New Roman" w:cs="Times New Roman"/>
          <w:sz w:val="24"/>
          <w:szCs w:val="24"/>
        </w:rPr>
        <w:t>(Swarth 2003)</w:t>
      </w:r>
      <w:r w:rsidRPr="003B0CE3">
        <w:rPr>
          <w:rFonts w:ascii="Times New Roman" w:hAnsi="Times New Roman" w:cs="Times New Roman"/>
          <w:sz w:val="24"/>
          <w:szCs w:val="24"/>
        </w:rPr>
        <w:t xml:space="preserve">. </w:t>
      </w:r>
    </w:p>
    <w:p w14:paraId="4E5F87EC" w14:textId="77777777" w:rsidR="000867D5" w:rsidRPr="003B0CE3" w:rsidRDefault="000867D5" w:rsidP="00C23025">
      <w:pPr>
        <w:spacing w:after="0" w:line="240" w:lineRule="auto"/>
        <w:rPr>
          <w:rFonts w:ascii="Times New Roman" w:hAnsi="Times New Roman" w:cs="Times New Roman"/>
          <w:sz w:val="24"/>
          <w:szCs w:val="24"/>
        </w:rPr>
      </w:pPr>
    </w:p>
    <w:p w14:paraId="41EE4DF6" w14:textId="77777777" w:rsidR="000867D5" w:rsidRPr="003B0CE3" w:rsidRDefault="000867D5" w:rsidP="00C23025">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Mowing of fields in the fall and spring may coincide with hatching (Swarth 2003).</w:t>
      </w:r>
    </w:p>
    <w:p w14:paraId="6E31BF6A" w14:textId="77777777" w:rsidR="00177733" w:rsidRPr="003B0CE3" w:rsidRDefault="00177733" w:rsidP="00C23025">
      <w:pPr>
        <w:spacing w:after="0" w:line="240" w:lineRule="auto"/>
        <w:rPr>
          <w:rFonts w:ascii="Times New Roman" w:hAnsi="Times New Roman" w:cs="Times New Roman"/>
          <w:sz w:val="24"/>
          <w:szCs w:val="24"/>
        </w:rPr>
      </w:pPr>
    </w:p>
    <w:p w14:paraId="058938AD" w14:textId="77777777" w:rsidR="00C55B71" w:rsidRPr="003B0CE3" w:rsidRDefault="00C55B71" w:rsidP="00C23025">
      <w:pPr>
        <w:spacing w:after="0" w:line="240" w:lineRule="auto"/>
        <w:rPr>
          <w:rFonts w:ascii="Times New Roman" w:hAnsi="Times New Roman" w:cs="Times New Roman"/>
          <w:sz w:val="24"/>
          <w:szCs w:val="24"/>
        </w:rPr>
      </w:pPr>
      <w:r w:rsidRPr="003B0CE3">
        <w:rPr>
          <w:rFonts w:ascii="Times New Roman" w:hAnsi="Times New Roman" w:cs="Times New Roman"/>
          <w:sz w:val="24"/>
          <w:szCs w:val="24"/>
        </w:rPr>
        <w:t>Road mortality during seasonal migrations may contribute to specific population declines (</w:t>
      </w:r>
      <w:bookmarkStart w:id="14" w:name="_Hlk502918078"/>
      <w:r w:rsidRPr="003B0CE3">
        <w:rPr>
          <w:rFonts w:ascii="Times New Roman" w:hAnsi="Times New Roman" w:cs="Times New Roman"/>
          <w:sz w:val="24"/>
          <w:szCs w:val="24"/>
        </w:rPr>
        <w:t>Criswell 2012</w:t>
      </w:r>
      <w:bookmarkEnd w:id="14"/>
      <w:r w:rsidRPr="003B0CE3">
        <w:rPr>
          <w:rFonts w:ascii="Times New Roman" w:hAnsi="Times New Roman" w:cs="Times New Roman"/>
          <w:sz w:val="24"/>
          <w:szCs w:val="24"/>
        </w:rPr>
        <w:t>), particularly for breeding females seeking suitable nesting areas.</w:t>
      </w:r>
    </w:p>
    <w:p w14:paraId="7C4FFF5D" w14:textId="77777777" w:rsidR="00177733" w:rsidRPr="003B0CE3" w:rsidRDefault="00177733" w:rsidP="00C23025">
      <w:pPr>
        <w:spacing w:after="0" w:line="240" w:lineRule="auto"/>
        <w:rPr>
          <w:rFonts w:ascii="Times New Roman" w:hAnsi="Times New Roman" w:cs="Times New Roman"/>
          <w:sz w:val="24"/>
          <w:szCs w:val="24"/>
        </w:rPr>
      </w:pPr>
    </w:p>
    <w:p w14:paraId="24048DAB" w14:textId="77777777" w:rsidR="006438A8" w:rsidRPr="003B0CE3" w:rsidRDefault="006438A8" w:rsidP="00694B8F">
      <w:pPr>
        <w:pStyle w:val="BODYOFTEXT"/>
        <w:rPr>
          <w:i/>
          <w:noProof/>
        </w:rPr>
      </w:pPr>
      <w:r w:rsidRPr="003B0CE3">
        <w:rPr>
          <w:i/>
          <w:noProof/>
        </w:rPr>
        <w:t>Genetic Diversity-</w:t>
      </w:r>
    </w:p>
    <w:p w14:paraId="5DBBAEC3" w14:textId="77777777" w:rsidR="006770AF" w:rsidRPr="003B0CE3" w:rsidRDefault="006770AF" w:rsidP="00694B8F">
      <w:pPr>
        <w:pStyle w:val="BODYOFTEXT"/>
        <w:rPr>
          <w:noProof/>
        </w:rPr>
      </w:pPr>
    </w:p>
    <w:p w14:paraId="042C6049" w14:textId="6BAD53B1" w:rsidR="00867A12" w:rsidRPr="003B0CE3" w:rsidRDefault="00867A12" w:rsidP="00694B8F">
      <w:pPr>
        <w:pStyle w:val="BODYOFTEXT"/>
        <w:rPr>
          <w:noProof/>
        </w:rPr>
      </w:pPr>
      <w:r w:rsidRPr="003B0CE3">
        <w:rPr>
          <w:noProof/>
        </w:rPr>
        <w:t xml:space="preserve">Genetic diversity is a concern </w:t>
      </w:r>
      <w:r w:rsidR="0087054D">
        <w:rPr>
          <w:noProof/>
        </w:rPr>
        <w:t>for</w:t>
      </w:r>
      <w:r w:rsidR="0087054D" w:rsidRPr="003B0CE3">
        <w:rPr>
          <w:noProof/>
        </w:rPr>
        <w:t xml:space="preserve"> </w:t>
      </w:r>
      <w:r w:rsidRPr="003B0CE3">
        <w:rPr>
          <w:noProof/>
        </w:rPr>
        <w:t xml:space="preserve">the Northern population (Browne et al. 1996). </w:t>
      </w:r>
      <w:r w:rsidR="0087054D">
        <w:rPr>
          <w:noProof/>
        </w:rPr>
        <w:t>In a 10-year mark-recapture study, n</w:t>
      </w:r>
      <w:r w:rsidRPr="003B0CE3">
        <w:rPr>
          <w:noProof/>
        </w:rPr>
        <w:t xml:space="preserve">o evidence of tutle emigration from capture locations was noted (Haskell et al. 1996, Graham unpublished data ref. in Browne et al. 1996). </w:t>
      </w:r>
    </w:p>
    <w:p w14:paraId="35768425" w14:textId="77777777" w:rsidR="00867A12" w:rsidRPr="003B0CE3" w:rsidRDefault="00867A12" w:rsidP="00694B8F">
      <w:pPr>
        <w:pStyle w:val="BODYOFTEXT"/>
        <w:rPr>
          <w:noProof/>
        </w:rPr>
      </w:pPr>
    </w:p>
    <w:p w14:paraId="1EB85F0D" w14:textId="77777777" w:rsidR="003624EE" w:rsidRPr="003B0CE3" w:rsidRDefault="00000706" w:rsidP="00694B8F">
      <w:pPr>
        <w:pStyle w:val="BODYOFTEXT"/>
        <w:rPr>
          <w:i/>
          <w:noProof/>
        </w:rPr>
      </w:pPr>
      <w:r w:rsidRPr="003B0CE3">
        <w:rPr>
          <w:i/>
          <w:noProof/>
        </w:rPr>
        <w:t>Competition from Invasive Species –</w:t>
      </w:r>
    </w:p>
    <w:p w14:paraId="222346DF" w14:textId="77777777" w:rsidR="00000706" w:rsidRPr="003B0CE3" w:rsidRDefault="00000706" w:rsidP="00694B8F">
      <w:pPr>
        <w:pStyle w:val="BODYOFTEXT"/>
        <w:rPr>
          <w:i/>
          <w:noProof/>
        </w:rPr>
      </w:pPr>
    </w:p>
    <w:p w14:paraId="3E62A7FD" w14:textId="68929F4E" w:rsidR="00000706" w:rsidRDefault="00000706" w:rsidP="00694B8F">
      <w:pPr>
        <w:pStyle w:val="BODYOFTEXT"/>
        <w:rPr>
          <w:noProof/>
        </w:rPr>
      </w:pPr>
      <w:r w:rsidRPr="003B0CE3">
        <w:rPr>
          <w:noProof/>
        </w:rPr>
        <w:t>Populations of NRBC confined to small wetland complexes may be subject to increased competition from exotic red-eared sliders (</w:t>
      </w:r>
      <w:r w:rsidRPr="003B0CE3">
        <w:rPr>
          <w:i/>
          <w:noProof/>
        </w:rPr>
        <w:t>Trachemys scripta elegans</w:t>
      </w:r>
      <w:r w:rsidRPr="003B0CE3">
        <w:rPr>
          <w:noProof/>
        </w:rPr>
        <w:t>)</w:t>
      </w:r>
      <w:r w:rsidR="00EF31F8" w:rsidRPr="003B0CE3">
        <w:rPr>
          <w:noProof/>
        </w:rPr>
        <w:t xml:space="preserve">. Pearson et al. (2013) found significant dietary overlap between these conspecifics in small wetlands where vegetation species richness was low, resulting in potential competition for food resources. Greater resource partitioning was observed between red-eared sliders and NRBC in larger more diverse wetland complexes. </w:t>
      </w:r>
    </w:p>
    <w:p w14:paraId="2626B38F" w14:textId="6954FE17" w:rsidR="00BE7BFF" w:rsidRDefault="00BE7BFF" w:rsidP="00694B8F">
      <w:pPr>
        <w:pStyle w:val="BODYOFTEXT"/>
        <w:rPr>
          <w:noProof/>
        </w:rPr>
      </w:pPr>
    </w:p>
    <w:p w14:paraId="6C21F1E4" w14:textId="77777777" w:rsidR="00511A2E" w:rsidRPr="003B0CE3" w:rsidRDefault="00511A2E" w:rsidP="00511A2E">
      <w:pPr>
        <w:spacing w:after="0" w:line="240" w:lineRule="auto"/>
        <w:rPr>
          <w:rFonts w:ascii="Times New Roman" w:hAnsi="Times New Roman" w:cs="Times New Roman"/>
          <w:b/>
          <w:smallCaps/>
          <w:sz w:val="28"/>
          <w:szCs w:val="28"/>
        </w:rPr>
      </w:pPr>
      <w:r w:rsidRPr="003B0CE3">
        <w:rPr>
          <w:rFonts w:ascii="Times New Roman" w:hAnsi="Times New Roman" w:cs="Times New Roman"/>
          <w:b/>
          <w:smallCaps/>
          <w:sz w:val="28"/>
          <w:szCs w:val="28"/>
        </w:rPr>
        <w:t>Summary of Threats:</w:t>
      </w:r>
    </w:p>
    <w:p w14:paraId="6D499C74" w14:textId="77777777" w:rsidR="00511A2E" w:rsidRPr="003B0CE3" w:rsidRDefault="00511A2E" w:rsidP="00511A2E">
      <w:pPr>
        <w:spacing w:after="0" w:line="240" w:lineRule="auto"/>
        <w:rPr>
          <w:rFonts w:ascii="Times New Roman" w:hAnsi="Times New Roman" w:cs="Times New Roman"/>
          <w:b/>
          <w:sz w:val="24"/>
          <w:szCs w:val="24"/>
        </w:rPr>
      </w:pPr>
    </w:p>
    <w:p w14:paraId="73AB136E" w14:textId="765CB63A" w:rsidR="00C8466D" w:rsidRDefault="00A3128F" w:rsidP="0051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 the five factors listed above, three pose significant threats to the NRBC</w:t>
      </w:r>
      <w:r w:rsidR="00033EA2">
        <w:rPr>
          <w:rFonts w:ascii="Times New Roman" w:hAnsi="Times New Roman" w:cs="Times New Roman"/>
          <w:sz w:val="24"/>
          <w:szCs w:val="24"/>
        </w:rPr>
        <w:t>,</w:t>
      </w:r>
      <w:r>
        <w:rPr>
          <w:rFonts w:ascii="Times New Roman" w:hAnsi="Times New Roman" w:cs="Times New Roman"/>
          <w:sz w:val="24"/>
          <w:szCs w:val="24"/>
        </w:rPr>
        <w:t xml:space="preserve"> particularly for the Northern population. </w:t>
      </w:r>
      <w:r w:rsidR="00C8466D">
        <w:rPr>
          <w:rFonts w:ascii="Times New Roman" w:hAnsi="Times New Roman" w:cs="Times New Roman"/>
          <w:sz w:val="24"/>
          <w:szCs w:val="24"/>
        </w:rPr>
        <w:t xml:space="preserve">These are loss and degradation of habitat, competition from invasive species, and loss of genetic diversity. </w:t>
      </w:r>
    </w:p>
    <w:p w14:paraId="74189CD8" w14:textId="77777777" w:rsidR="00C8466D" w:rsidRDefault="00C8466D" w:rsidP="00511A2E">
      <w:pPr>
        <w:autoSpaceDE w:val="0"/>
        <w:autoSpaceDN w:val="0"/>
        <w:adjustRightInd w:val="0"/>
        <w:spacing w:after="0" w:line="240" w:lineRule="auto"/>
        <w:rPr>
          <w:rFonts w:ascii="Times New Roman" w:hAnsi="Times New Roman" w:cs="Times New Roman"/>
          <w:sz w:val="24"/>
          <w:szCs w:val="24"/>
        </w:rPr>
      </w:pPr>
    </w:p>
    <w:p w14:paraId="3C040C3F" w14:textId="37A5F0EE" w:rsidR="00BB3D0F" w:rsidRDefault="00A3128F" w:rsidP="0051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Loss and degradation of habitat is a threat applicable to all populations of this species throughout its range. Changes in hydrology, shoreline development, and declining water quality likely negatively affect the quality and quantity of nesting and foraging habitat. </w:t>
      </w:r>
      <w:r w:rsidR="00BC5EF1">
        <w:rPr>
          <w:rFonts w:ascii="Times New Roman" w:hAnsi="Times New Roman" w:cs="Times New Roman"/>
          <w:sz w:val="24"/>
          <w:szCs w:val="24"/>
        </w:rPr>
        <w:t>These threats are not unique to the NRBC.</w:t>
      </w:r>
    </w:p>
    <w:p w14:paraId="02569B57" w14:textId="77777777" w:rsidR="00BC5EF1" w:rsidRDefault="00BC5EF1" w:rsidP="00511A2E">
      <w:pPr>
        <w:autoSpaceDE w:val="0"/>
        <w:autoSpaceDN w:val="0"/>
        <w:adjustRightInd w:val="0"/>
        <w:spacing w:after="0" w:line="240" w:lineRule="auto"/>
        <w:rPr>
          <w:rFonts w:ascii="Times New Roman" w:hAnsi="Times New Roman" w:cs="Times New Roman"/>
          <w:sz w:val="24"/>
          <w:szCs w:val="24"/>
        </w:rPr>
      </w:pPr>
    </w:p>
    <w:p w14:paraId="4F9212E6" w14:textId="77777777" w:rsidR="00BC5EF1" w:rsidRDefault="00BC5EF1" w:rsidP="0051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Competition from invasive species, both animal and plant, pose an acute threat to NRBC; particularly those occupying small ponds or wetland </w:t>
      </w:r>
      <w:r w:rsidRPr="005B069B">
        <w:rPr>
          <w:rFonts w:ascii="Times New Roman" w:hAnsi="Times New Roman" w:cs="Times New Roman"/>
          <w:sz w:val="24"/>
          <w:szCs w:val="24"/>
        </w:rPr>
        <w:t>complexes.</w:t>
      </w:r>
      <w:r w:rsidR="005B069B">
        <w:rPr>
          <w:rFonts w:ascii="Times New Roman" w:hAnsi="Times New Roman" w:cs="Times New Roman"/>
          <w:sz w:val="24"/>
          <w:szCs w:val="24"/>
        </w:rPr>
        <w:t xml:space="preserve"> Direct competition from red-eared sliders for food and space can provide added stress to small populations. Degradation of specific habitat elements, such as nesting or feeding, from invasive plants are also a concern.</w:t>
      </w:r>
    </w:p>
    <w:p w14:paraId="31EBE789" w14:textId="77777777" w:rsidR="005B069B" w:rsidRDefault="005B069B" w:rsidP="00511A2E">
      <w:pPr>
        <w:autoSpaceDE w:val="0"/>
        <w:autoSpaceDN w:val="0"/>
        <w:adjustRightInd w:val="0"/>
        <w:spacing w:after="0" w:line="240" w:lineRule="auto"/>
        <w:rPr>
          <w:rFonts w:ascii="Times New Roman" w:hAnsi="Times New Roman" w:cs="Times New Roman"/>
          <w:sz w:val="24"/>
          <w:szCs w:val="24"/>
        </w:rPr>
      </w:pPr>
    </w:p>
    <w:p w14:paraId="421E456A" w14:textId="396B5D7E" w:rsidR="005B069B" w:rsidRPr="00BB3D0F" w:rsidRDefault="00033EA2" w:rsidP="00511A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third major threat of concern to NRBC is loss of g</w:t>
      </w:r>
      <w:r w:rsidR="005B069B">
        <w:rPr>
          <w:rFonts w:ascii="Times New Roman" w:hAnsi="Times New Roman" w:cs="Times New Roman"/>
          <w:sz w:val="24"/>
          <w:szCs w:val="24"/>
        </w:rPr>
        <w:t>enetic diversity. Small populations, such as the Northern population of NRBC, are susceptible to low heterogeneity without regular genetic exchange with other populations. This characteristic is already emerging at some ponds in the Northern population where no emigration or immigration has been documented between ponds and no genetic exchange with the Southern population is possible without intervention.</w:t>
      </w:r>
      <w:r w:rsidR="00C45776">
        <w:rPr>
          <w:rFonts w:ascii="Times New Roman" w:hAnsi="Times New Roman" w:cs="Times New Roman"/>
          <w:sz w:val="24"/>
          <w:szCs w:val="24"/>
        </w:rPr>
        <w:t xml:space="preserve"> Further, it is clear that this species is prone to hybridization with other species in the </w:t>
      </w:r>
      <w:r w:rsidR="00DB746B" w:rsidRPr="00DB746B">
        <w:rPr>
          <w:rFonts w:ascii="Times New Roman" w:hAnsi="Times New Roman" w:cs="Times New Roman"/>
          <w:i/>
          <w:sz w:val="24"/>
          <w:szCs w:val="24"/>
        </w:rPr>
        <w:t>Pseudemys</w:t>
      </w:r>
      <w:r w:rsidR="00DB746B">
        <w:rPr>
          <w:rFonts w:ascii="Times New Roman" w:hAnsi="Times New Roman" w:cs="Times New Roman"/>
          <w:sz w:val="24"/>
          <w:szCs w:val="24"/>
        </w:rPr>
        <w:t xml:space="preserve"> genus where their ranges overlap, or accidental introduction is possible. </w:t>
      </w:r>
    </w:p>
    <w:p w14:paraId="1E59DAC3" w14:textId="77777777" w:rsidR="00522463" w:rsidRPr="003B0CE3" w:rsidRDefault="00522463" w:rsidP="00694B8F">
      <w:pPr>
        <w:pStyle w:val="BODYOFTEXT"/>
        <w:rPr>
          <w:noProof/>
        </w:rPr>
      </w:pPr>
    </w:p>
    <w:p w14:paraId="782A29DA" w14:textId="77777777" w:rsidR="00522463" w:rsidRDefault="00522463" w:rsidP="00522463">
      <w:pPr>
        <w:tabs>
          <w:tab w:val="left" w:pos="540"/>
        </w:tabs>
        <w:spacing w:after="0" w:line="240" w:lineRule="auto"/>
        <w:rPr>
          <w:rFonts w:ascii="Times New Roman" w:hAnsi="Times New Roman" w:cs="Times New Roman"/>
          <w:b/>
          <w:caps/>
          <w:sz w:val="28"/>
          <w:szCs w:val="28"/>
        </w:rPr>
      </w:pPr>
      <w:r w:rsidRPr="003B0CE3">
        <w:rPr>
          <w:rFonts w:ascii="Times New Roman" w:hAnsi="Times New Roman" w:cs="Times New Roman"/>
          <w:b/>
          <w:caps/>
          <w:sz w:val="28"/>
          <w:szCs w:val="28"/>
        </w:rPr>
        <w:t>Conservation Measures Planned or Implemented:</w:t>
      </w:r>
    </w:p>
    <w:p w14:paraId="0494872F" w14:textId="77777777" w:rsidR="00B14CAB" w:rsidRDefault="00B14CAB" w:rsidP="00522463">
      <w:pPr>
        <w:tabs>
          <w:tab w:val="left" w:pos="540"/>
        </w:tabs>
        <w:spacing w:after="0" w:line="240" w:lineRule="auto"/>
        <w:rPr>
          <w:rFonts w:ascii="Times New Roman" w:hAnsi="Times New Roman" w:cs="Times New Roman"/>
          <w:b/>
          <w:caps/>
          <w:sz w:val="28"/>
          <w:szCs w:val="28"/>
        </w:rPr>
      </w:pPr>
    </w:p>
    <w:p w14:paraId="5112DAA2" w14:textId="3EF21B6A" w:rsidR="00D75B98" w:rsidRDefault="00D75B98" w:rsidP="00D75B98">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of the ongoing conservation effort centers on the Northern population. The state of Massachusetts continues to implement the </w:t>
      </w:r>
      <w:r w:rsidR="00B641C0">
        <w:rPr>
          <w:rFonts w:ascii="Times New Roman" w:hAnsi="Times New Roman" w:cs="Times New Roman"/>
          <w:sz w:val="24"/>
          <w:szCs w:val="24"/>
        </w:rPr>
        <w:t>head-starting</w:t>
      </w:r>
      <w:r>
        <w:rPr>
          <w:rFonts w:ascii="Times New Roman" w:hAnsi="Times New Roman" w:cs="Times New Roman"/>
          <w:sz w:val="24"/>
          <w:szCs w:val="24"/>
        </w:rPr>
        <w:t xml:space="preserve"> program along with reintroductions of hatchlings to bolster genetic diversity (</w:t>
      </w:r>
      <w:r w:rsidR="00642F95">
        <w:rPr>
          <w:rFonts w:ascii="Times New Roman" w:hAnsi="Times New Roman" w:cs="Times New Roman"/>
          <w:sz w:val="24"/>
          <w:szCs w:val="24"/>
        </w:rPr>
        <w:t xml:space="preserve">M. </w:t>
      </w:r>
      <w:r>
        <w:rPr>
          <w:rFonts w:ascii="Times New Roman" w:hAnsi="Times New Roman" w:cs="Times New Roman"/>
          <w:sz w:val="24"/>
          <w:szCs w:val="24"/>
        </w:rPr>
        <w:t xml:space="preserve">Jones, </w:t>
      </w:r>
      <w:r w:rsidR="00642F95">
        <w:rPr>
          <w:rFonts w:ascii="Times New Roman" w:hAnsi="Times New Roman" w:cs="Times New Roman"/>
          <w:sz w:val="24"/>
          <w:szCs w:val="24"/>
        </w:rPr>
        <w:t xml:space="preserve">MA DNR, </w:t>
      </w:r>
      <w:r>
        <w:rPr>
          <w:rFonts w:ascii="Times New Roman" w:hAnsi="Times New Roman" w:cs="Times New Roman"/>
          <w:sz w:val="24"/>
          <w:szCs w:val="24"/>
        </w:rPr>
        <w:t xml:space="preserve">personal communication). </w:t>
      </w:r>
    </w:p>
    <w:p w14:paraId="5B5A5A68" w14:textId="77777777" w:rsidR="00D75B98" w:rsidRDefault="00D75B98" w:rsidP="00D75B98">
      <w:pPr>
        <w:tabs>
          <w:tab w:val="left" w:pos="540"/>
        </w:tabs>
        <w:spacing w:after="0" w:line="240" w:lineRule="auto"/>
        <w:rPr>
          <w:rFonts w:ascii="Times New Roman" w:hAnsi="Times New Roman" w:cs="Times New Roman"/>
          <w:b/>
          <w:caps/>
          <w:sz w:val="28"/>
          <w:szCs w:val="28"/>
        </w:rPr>
      </w:pPr>
    </w:p>
    <w:p w14:paraId="344B34A7" w14:textId="77777777" w:rsidR="00B14CAB" w:rsidRPr="003B0CE3" w:rsidRDefault="00B14CAB" w:rsidP="00B14CAB">
      <w:pPr>
        <w:spacing w:after="0" w:line="240" w:lineRule="auto"/>
        <w:rPr>
          <w:rFonts w:ascii="Times New Roman" w:hAnsi="Times New Roman" w:cs="Times New Roman"/>
          <w:b/>
          <w:bCs/>
          <w:caps/>
          <w:sz w:val="28"/>
          <w:szCs w:val="28"/>
        </w:rPr>
      </w:pPr>
      <w:r w:rsidRPr="003B0CE3">
        <w:rPr>
          <w:rFonts w:ascii="Times New Roman" w:hAnsi="Times New Roman" w:cs="Times New Roman"/>
          <w:b/>
          <w:bCs/>
          <w:caps/>
          <w:sz w:val="28"/>
          <w:szCs w:val="28"/>
        </w:rPr>
        <w:t>Recommended Conservation Measures:</w:t>
      </w:r>
    </w:p>
    <w:p w14:paraId="442FC196" w14:textId="77777777" w:rsidR="00522463" w:rsidRPr="003B0CE3" w:rsidRDefault="00522463" w:rsidP="00522463">
      <w:pPr>
        <w:pStyle w:val="BODYOFTEXT"/>
        <w:rPr>
          <w:b/>
          <w:sz w:val="28"/>
          <w:szCs w:val="28"/>
        </w:rPr>
      </w:pPr>
      <w:bookmarkStart w:id="15" w:name="Act3"/>
    </w:p>
    <w:p w14:paraId="772265F0" w14:textId="77777777" w:rsidR="00561631" w:rsidRPr="003B0CE3" w:rsidRDefault="00561631" w:rsidP="0004685C">
      <w:pPr>
        <w:autoSpaceDE w:val="0"/>
        <w:autoSpaceDN w:val="0"/>
        <w:adjustRightInd w:val="0"/>
        <w:spacing w:after="0" w:line="240" w:lineRule="auto"/>
        <w:rPr>
          <w:rFonts w:ascii="Times New Roman" w:hAnsi="Times New Roman" w:cs="Times New Roman"/>
          <w:i/>
          <w:sz w:val="24"/>
          <w:szCs w:val="24"/>
        </w:rPr>
      </w:pPr>
      <w:bookmarkStart w:id="16" w:name="Act1"/>
      <w:bookmarkEnd w:id="15"/>
      <w:r w:rsidRPr="003B0CE3">
        <w:rPr>
          <w:rFonts w:ascii="Times New Roman" w:hAnsi="Times New Roman" w:cs="Times New Roman"/>
          <w:i/>
          <w:sz w:val="24"/>
          <w:szCs w:val="24"/>
        </w:rPr>
        <w:t>Habitat Conservation &amp; Management</w:t>
      </w:r>
    </w:p>
    <w:p w14:paraId="7DADAF34" w14:textId="77777777" w:rsidR="003624EE" w:rsidRPr="003B0CE3" w:rsidRDefault="003624EE" w:rsidP="0004685C">
      <w:pPr>
        <w:autoSpaceDE w:val="0"/>
        <w:autoSpaceDN w:val="0"/>
        <w:adjustRightInd w:val="0"/>
        <w:spacing w:after="0" w:line="240" w:lineRule="auto"/>
        <w:rPr>
          <w:rFonts w:ascii="Times New Roman" w:hAnsi="Times New Roman" w:cs="Times New Roman"/>
          <w:i/>
          <w:sz w:val="24"/>
          <w:szCs w:val="24"/>
        </w:rPr>
      </w:pPr>
    </w:p>
    <w:p w14:paraId="0B276A62" w14:textId="77777777" w:rsidR="00BB3D0F" w:rsidRPr="003B0CE3" w:rsidRDefault="0023638B" w:rsidP="00BB3D0F">
      <w:pPr>
        <w:spacing w:after="0" w:line="240" w:lineRule="auto"/>
        <w:rPr>
          <w:rFonts w:ascii="Times New Roman" w:hAnsi="Times New Roman" w:cs="Times New Roman"/>
          <w:b/>
          <w:sz w:val="24"/>
          <w:szCs w:val="24"/>
        </w:rPr>
      </w:pPr>
      <w:r w:rsidRPr="003B0CE3">
        <w:rPr>
          <w:rFonts w:ascii="Times New Roman" w:hAnsi="Times New Roman" w:cs="Times New Roman"/>
          <w:sz w:val="24"/>
          <w:szCs w:val="24"/>
        </w:rPr>
        <w:t xml:space="preserve">Improvement of nesting and basking areas may be achieved by clearing </w:t>
      </w:r>
      <w:r w:rsidR="00CC1BCC" w:rsidRPr="003B0CE3">
        <w:rPr>
          <w:rFonts w:ascii="Times New Roman" w:hAnsi="Times New Roman" w:cs="Times New Roman"/>
          <w:sz w:val="24"/>
          <w:szCs w:val="24"/>
        </w:rPr>
        <w:t xml:space="preserve">encroaching vegetation </w:t>
      </w:r>
      <w:r w:rsidRPr="003B0CE3">
        <w:rPr>
          <w:rFonts w:ascii="Times New Roman" w:hAnsi="Times New Roman" w:cs="Times New Roman"/>
          <w:sz w:val="24"/>
          <w:szCs w:val="24"/>
        </w:rPr>
        <w:t>surrounding ponds (MA DNR 2016)</w:t>
      </w:r>
      <w:r w:rsidR="00CC1BCC" w:rsidRPr="003B0CE3">
        <w:rPr>
          <w:rFonts w:ascii="Times New Roman" w:hAnsi="Times New Roman" w:cs="Times New Roman"/>
          <w:sz w:val="24"/>
          <w:szCs w:val="24"/>
        </w:rPr>
        <w:t>.</w:t>
      </w:r>
      <w:r w:rsidR="00BB3D0F">
        <w:rPr>
          <w:rFonts w:ascii="Times New Roman" w:hAnsi="Times New Roman" w:cs="Times New Roman"/>
          <w:sz w:val="24"/>
          <w:szCs w:val="24"/>
        </w:rPr>
        <w:t xml:space="preserve"> </w:t>
      </w:r>
      <w:r w:rsidR="00BB3D0F" w:rsidRPr="003B0CE3">
        <w:rPr>
          <w:rFonts w:ascii="Times New Roman" w:hAnsi="Times New Roman" w:cs="Times New Roman"/>
          <w:sz w:val="24"/>
          <w:szCs w:val="24"/>
        </w:rPr>
        <w:t>The Massachusetts Division of Fish and Wildlife provides an “</w:t>
      </w:r>
      <w:bookmarkStart w:id="17" w:name="_Hlk502918453"/>
      <w:r w:rsidR="00BB3D0F" w:rsidRPr="003B0CE3">
        <w:rPr>
          <w:rFonts w:ascii="Times New Roman" w:hAnsi="Times New Roman" w:cs="Times New Roman"/>
          <w:sz w:val="24"/>
          <w:szCs w:val="24"/>
        </w:rPr>
        <w:t>Advisory Guidelines for Creating Turtle Nesting Habitat” in draft format (2009</w:t>
      </w:r>
      <w:bookmarkEnd w:id="17"/>
      <w:r w:rsidR="00BB3D0F" w:rsidRPr="003B0CE3">
        <w:rPr>
          <w:rFonts w:ascii="Times New Roman" w:hAnsi="Times New Roman" w:cs="Times New Roman"/>
          <w:sz w:val="24"/>
          <w:szCs w:val="24"/>
        </w:rPr>
        <w:t>) with information for land managers on creating and improving nesting habitat for various turtle species with specific reference to NRBC but the degree to which guidance like this is adopted and practiced on the landscape is unknown.</w:t>
      </w:r>
      <w:r w:rsidR="00BB3D0F" w:rsidRPr="003B0CE3">
        <w:rPr>
          <w:rFonts w:ascii="Times New Roman" w:hAnsi="Times New Roman" w:cs="Times New Roman"/>
          <w:b/>
          <w:sz w:val="24"/>
          <w:szCs w:val="24"/>
        </w:rPr>
        <w:t xml:space="preserve"> </w:t>
      </w:r>
    </w:p>
    <w:p w14:paraId="0228FB43" w14:textId="77777777" w:rsidR="0023638B" w:rsidRPr="003B0CE3" w:rsidRDefault="0023638B" w:rsidP="0004685C">
      <w:pPr>
        <w:autoSpaceDE w:val="0"/>
        <w:autoSpaceDN w:val="0"/>
        <w:adjustRightInd w:val="0"/>
        <w:spacing w:after="0" w:line="240" w:lineRule="auto"/>
        <w:rPr>
          <w:rFonts w:ascii="Times New Roman" w:hAnsi="Times New Roman" w:cs="Times New Roman"/>
          <w:sz w:val="24"/>
          <w:szCs w:val="24"/>
          <w:highlight w:val="yellow"/>
        </w:rPr>
      </w:pPr>
    </w:p>
    <w:p w14:paraId="793BDBA7" w14:textId="0F1FF60D" w:rsidR="00C84C87" w:rsidRDefault="00C84C87" w:rsidP="0004685C">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Maintaining or restoring large, diverse wetland complexes may result in reduced competition between NRBC and the invasive red-eared slider (Pearson et al. 2013).</w:t>
      </w:r>
      <w:r w:rsidR="004A4F71" w:rsidRPr="003B0CE3">
        <w:rPr>
          <w:rFonts w:ascii="Times New Roman" w:hAnsi="Times New Roman" w:cs="Times New Roman"/>
          <w:sz w:val="24"/>
          <w:szCs w:val="24"/>
        </w:rPr>
        <w:t xml:space="preserve"> Further, in situations where populations are limited to small ponds, the introduction of invasive species like the red-eared slider may outcompete NRBC juveniles placing additional stressors to these populations (</w:t>
      </w:r>
      <w:bookmarkStart w:id="18" w:name="_Hlk502918469"/>
      <w:r w:rsidR="004A4F71" w:rsidRPr="003B0CE3">
        <w:rPr>
          <w:rFonts w:ascii="Times New Roman" w:hAnsi="Times New Roman" w:cs="Times New Roman"/>
          <w:sz w:val="24"/>
          <w:szCs w:val="24"/>
        </w:rPr>
        <w:t xml:space="preserve">Person et al. 2015). </w:t>
      </w:r>
      <w:bookmarkEnd w:id="18"/>
      <w:r w:rsidR="004A4F71" w:rsidRPr="003B0CE3">
        <w:rPr>
          <w:rFonts w:ascii="Times New Roman" w:hAnsi="Times New Roman" w:cs="Times New Roman"/>
          <w:sz w:val="24"/>
          <w:szCs w:val="24"/>
        </w:rPr>
        <w:t xml:space="preserve">Introduction of these species should be prevented, or eradication measures taken, to prevent this competitive </w:t>
      </w:r>
      <w:r w:rsidR="00891573" w:rsidRPr="003B0CE3">
        <w:rPr>
          <w:rFonts w:ascii="Times New Roman" w:hAnsi="Times New Roman" w:cs="Times New Roman"/>
          <w:sz w:val="24"/>
          <w:szCs w:val="24"/>
        </w:rPr>
        <w:t>threat</w:t>
      </w:r>
      <w:r w:rsidR="004A4F71" w:rsidRPr="003B0CE3">
        <w:rPr>
          <w:rFonts w:ascii="Times New Roman" w:hAnsi="Times New Roman" w:cs="Times New Roman"/>
          <w:sz w:val="24"/>
          <w:szCs w:val="24"/>
        </w:rPr>
        <w:t>.</w:t>
      </w:r>
    </w:p>
    <w:p w14:paraId="7EB5893D" w14:textId="77777777" w:rsidR="00840ED0" w:rsidRPr="003B0CE3" w:rsidRDefault="00840ED0" w:rsidP="0004685C">
      <w:pPr>
        <w:autoSpaceDE w:val="0"/>
        <w:autoSpaceDN w:val="0"/>
        <w:adjustRightInd w:val="0"/>
        <w:spacing w:after="0" w:line="240" w:lineRule="auto"/>
        <w:rPr>
          <w:rFonts w:ascii="Times New Roman" w:hAnsi="Times New Roman" w:cs="Times New Roman"/>
          <w:sz w:val="24"/>
          <w:szCs w:val="24"/>
        </w:rPr>
      </w:pPr>
    </w:p>
    <w:p w14:paraId="08669D38" w14:textId="77777777" w:rsidR="0023638B" w:rsidRPr="003B0CE3" w:rsidRDefault="0023638B" w:rsidP="0004685C">
      <w:pPr>
        <w:autoSpaceDE w:val="0"/>
        <w:autoSpaceDN w:val="0"/>
        <w:adjustRightInd w:val="0"/>
        <w:spacing w:after="0" w:line="240" w:lineRule="auto"/>
        <w:rPr>
          <w:rFonts w:ascii="Times New Roman" w:hAnsi="Times New Roman" w:cs="Times New Roman"/>
          <w:sz w:val="24"/>
          <w:szCs w:val="24"/>
          <w:highlight w:val="yellow"/>
        </w:rPr>
      </w:pPr>
    </w:p>
    <w:p w14:paraId="63AA2803" w14:textId="77777777" w:rsidR="00D52942" w:rsidRPr="003B0CE3" w:rsidRDefault="00D52942" w:rsidP="0004685C">
      <w:pPr>
        <w:autoSpaceDE w:val="0"/>
        <w:autoSpaceDN w:val="0"/>
        <w:adjustRightInd w:val="0"/>
        <w:spacing w:after="0" w:line="240" w:lineRule="auto"/>
        <w:rPr>
          <w:rFonts w:ascii="Times New Roman" w:hAnsi="Times New Roman" w:cs="Times New Roman"/>
          <w:sz w:val="24"/>
          <w:szCs w:val="24"/>
          <w:u w:val="single"/>
        </w:rPr>
      </w:pPr>
      <w:r w:rsidRPr="003B0CE3">
        <w:rPr>
          <w:rFonts w:ascii="Times New Roman" w:hAnsi="Times New Roman" w:cs="Times New Roman"/>
          <w:sz w:val="24"/>
          <w:szCs w:val="24"/>
          <w:u w:val="single"/>
        </w:rPr>
        <w:t>Threats and Actions</w:t>
      </w:r>
    </w:p>
    <w:p w14:paraId="11CDDD8C" w14:textId="77777777" w:rsidR="00D52942" w:rsidRPr="003B0CE3" w:rsidRDefault="00D52942" w:rsidP="0004685C">
      <w:pPr>
        <w:autoSpaceDE w:val="0"/>
        <w:autoSpaceDN w:val="0"/>
        <w:adjustRightInd w:val="0"/>
        <w:spacing w:after="0" w:line="240" w:lineRule="auto"/>
        <w:rPr>
          <w:rFonts w:ascii="Times New Roman" w:hAnsi="Times New Roman" w:cs="Times New Roman"/>
          <w:sz w:val="24"/>
          <w:szCs w:val="24"/>
        </w:rPr>
      </w:pPr>
    </w:p>
    <w:p w14:paraId="21B91143" w14:textId="77777777" w:rsidR="00D52942" w:rsidRPr="003B0CE3" w:rsidRDefault="00D52942" w:rsidP="0004685C">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Loss of Nesting Habitat to Development</w:t>
      </w:r>
    </w:p>
    <w:p w14:paraId="53D8032B" w14:textId="77777777" w:rsidR="00D52942" w:rsidRPr="003B0CE3" w:rsidRDefault="00793D4A" w:rsidP="00D52942">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Action 1</w:t>
      </w:r>
      <w:r w:rsidRPr="003B0CE3">
        <w:rPr>
          <w:rFonts w:ascii="Times New Roman" w:hAnsi="Times New Roman" w:cs="Times New Roman"/>
          <w:sz w:val="24"/>
          <w:szCs w:val="24"/>
        </w:rPr>
        <w:t xml:space="preserve">: Consult with developers to protect nesting habitat and related travel </w:t>
      </w:r>
      <w:r w:rsidR="00C1055F">
        <w:rPr>
          <w:rFonts w:ascii="Times New Roman" w:hAnsi="Times New Roman" w:cs="Times New Roman"/>
          <w:sz w:val="24"/>
          <w:szCs w:val="24"/>
        </w:rPr>
        <w:t>routes through planning and pro</w:t>
      </w:r>
      <w:r w:rsidRPr="003B0CE3">
        <w:rPr>
          <w:rFonts w:ascii="Times New Roman" w:hAnsi="Times New Roman" w:cs="Times New Roman"/>
          <w:sz w:val="24"/>
          <w:szCs w:val="24"/>
        </w:rPr>
        <w:t>active land protection.</w:t>
      </w:r>
    </w:p>
    <w:p w14:paraId="20FE5B92" w14:textId="77777777" w:rsidR="00D52942" w:rsidRPr="003B0CE3" w:rsidRDefault="00D52942" w:rsidP="0004685C">
      <w:pPr>
        <w:autoSpaceDE w:val="0"/>
        <w:autoSpaceDN w:val="0"/>
        <w:adjustRightInd w:val="0"/>
        <w:spacing w:after="0" w:line="240" w:lineRule="auto"/>
        <w:rPr>
          <w:rFonts w:ascii="Times New Roman" w:hAnsi="Times New Roman" w:cs="Times New Roman"/>
          <w:sz w:val="24"/>
          <w:szCs w:val="24"/>
          <w:highlight w:val="yellow"/>
        </w:rPr>
      </w:pPr>
    </w:p>
    <w:p w14:paraId="590BA670" w14:textId="77777777" w:rsidR="00800B3F" w:rsidRPr="003B0CE3" w:rsidRDefault="00800B3F" w:rsidP="0004685C">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Improve and Enhance Existing Habitat</w:t>
      </w:r>
    </w:p>
    <w:p w14:paraId="2EFCEB95" w14:textId="77777777" w:rsidR="00800B3F" w:rsidRPr="003B0CE3" w:rsidRDefault="00800B3F" w:rsidP="00800B3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 xml:space="preserve">Action </w:t>
      </w:r>
      <w:r w:rsidR="00C45776" w:rsidRPr="00F601FB">
        <w:rPr>
          <w:rFonts w:ascii="Times New Roman" w:hAnsi="Times New Roman" w:cs="Times New Roman"/>
          <w:b/>
          <w:sz w:val="24"/>
          <w:szCs w:val="24"/>
        </w:rPr>
        <w:t>2</w:t>
      </w:r>
      <w:r w:rsidRPr="003B0CE3">
        <w:rPr>
          <w:rFonts w:ascii="Times New Roman" w:hAnsi="Times New Roman" w:cs="Times New Roman"/>
          <w:sz w:val="24"/>
          <w:szCs w:val="24"/>
        </w:rPr>
        <w:t>: Manage nest sites</w:t>
      </w:r>
    </w:p>
    <w:p w14:paraId="37E68540" w14:textId="77777777" w:rsidR="00800B3F" w:rsidRPr="003B0CE3" w:rsidRDefault="00C45776" w:rsidP="00800B3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Action 3</w:t>
      </w:r>
      <w:r w:rsidR="00800B3F" w:rsidRPr="003B0CE3">
        <w:rPr>
          <w:rFonts w:ascii="Times New Roman" w:hAnsi="Times New Roman" w:cs="Times New Roman"/>
          <w:sz w:val="24"/>
          <w:szCs w:val="24"/>
        </w:rPr>
        <w:t>: Provide and maintain basking structures.</w:t>
      </w:r>
    </w:p>
    <w:p w14:paraId="2192C517" w14:textId="77777777" w:rsidR="00891B41" w:rsidRPr="003B0CE3" w:rsidRDefault="00891B41" w:rsidP="00800B3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 xml:space="preserve">Action </w:t>
      </w:r>
      <w:r w:rsidR="00C45776" w:rsidRPr="00F601FB">
        <w:rPr>
          <w:rFonts w:ascii="Times New Roman" w:hAnsi="Times New Roman" w:cs="Times New Roman"/>
          <w:b/>
          <w:sz w:val="24"/>
          <w:szCs w:val="24"/>
        </w:rPr>
        <w:t>4</w:t>
      </w:r>
      <w:r w:rsidRPr="003B0CE3">
        <w:rPr>
          <w:rFonts w:ascii="Times New Roman" w:hAnsi="Times New Roman" w:cs="Times New Roman"/>
          <w:sz w:val="24"/>
          <w:szCs w:val="24"/>
        </w:rPr>
        <w:t>: Install and maintain travel corridors to facilitate movement between populations or mitigate road crossings</w:t>
      </w:r>
    </w:p>
    <w:p w14:paraId="169FB8DB" w14:textId="77777777" w:rsidR="00800B3F" w:rsidRPr="003B0CE3" w:rsidRDefault="00800B3F" w:rsidP="00800B3F">
      <w:pPr>
        <w:autoSpaceDE w:val="0"/>
        <w:autoSpaceDN w:val="0"/>
        <w:adjustRightInd w:val="0"/>
        <w:spacing w:after="0" w:line="240" w:lineRule="auto"/>
        <w:rPr>
          <w:rFonts w:ascii="Times New Roman" w:hAnsi="Times New Roman" w:cs="Times New Roman"/>
          <w:sz w:val="24"/>
          <w:szCs w:val="24"/>
        </w:rPr>
      </w:pPr>
    </w:p>
    <w:p w14:paraId="08837790" w14:textId="77777777" w:rsidR="00800B3F" w:rsidRPr="003B0CE3" w:rsidRDefault="00800B3F" w:rsidP="00800B3F">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Reduce Competition from Invasive Species</w:t>
      </w:r>
    </w:p>
    <w:p w14:paraId="368E8629" w14:textId="77777777" w:rsidR="00800B3F" w:rsidRPr="003B0CE3" w:rsidRDefault="00800B3F" w:rsidP="00800B3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 xml:space="preserve">Action </w:t>
      </w:r>
      <w:r w:rsidR="00C45776" w:rsidRPr="00F601FB">
        <w:rPr>
          <w:rFonts w:ascii="Times New Roman" w:hAnsi="Times New Roman" w:cs="Times New Roman"/>
          <w:b/>
          <w:sz w:val="24"/>
          <w:szCs w:val="24"/>
        </w:rPr>
        <w:t>5</w:t>
      </w:r>
      <w:r w:rsidRPr="003B0CE3">
        <w:rPr>
          <w:rFonts w:ascii="Times New Roman" w:hAnsi="Times New Roman" w:cs="Times New Roman"/>
          <w:sz w:val="24"/>
          <w:szCs w:val="24"/>
        </w:rPr>
        <w:t>: Remove invasive red-eared sliders where present, or take action to prevent introduction</w:t>
      </w:r>
    </w:p>
    <w:p w14:paraId="14BDAB3D" w14:textId="77777777" w:rsidR="00800B3F" w:rsidRPr="003B0CE3" w:rsidRDefault="00800B3F" w:rsidP="00800B3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 xml:space="preserve">Action </w:t>
      </w:r>
      <w:r w:rsidR="00C45776" w:rsidRPr="00F601FB">
        <w:rPr>
          <w:rFonts w:ascii="Times New Roman" w:hAnsi="Times New Roman" w:cs="Times New Roman"/>
          <w:b/>
          <w:sz w:val="24"/>
          <w:szCs w:val="24"/>
        </w:rPr>
        <w:t>6</w:t>
      </w:r>
      <w:r w:rsidRPr="003B0CE3">
        <w:rPr>
          <w:rFonts w:ascii="Times New Roman" w:hAnsi="Times New Roman" w:cs="Times New Roman"/>
          <w:sz w:val="24"/>
          <w:szCs w:val="24"/>
        </w:rPr>
        <w:t xml:space="preserve">: Monitor </w:t>
      </w:r>
      <w:r w:rsidR="00C1055F">
        <w:rPr>
          <w:rFonts w:ascii="Times New Roman" w:hAnsi="Times New Roman" w:cs="Times New Roman"/>
          <w:sz w:val="24"/>
          <w:szCs w:val="24"/>
        </w:rPr>
        <w:t xml:space="preserve">and manage </w:t>
      </w:r>
      <w:r w:rsidRPr="003B0CE3">
        <w:rPr>
          <w:rFonts w:ascii="Times New Roman" w:hAnsi="Times New Roman" w:cs="Times New Roman"/>
          <w:sz w:val="24"/>
          <w:szCs w:val="24"/>
        </w:rPr>
        <w:t>invasive plants that degrade nesting areas</w:t>
      </w:r>
    </w:p>
    <w:p w14:paraId="4B5EFC8E" w14:textId="77777777" w:rsidR="00800B3F" w:rsidRDefault="00800B3F" w:rsidP="00800B3F">
      <w:pPr>
        <w:autoSpaceDE w:val="0"/>
        <w:autoSpaceDN w:val="0"/>
        <w:adjustRightInd w:val="0"/>
        <w:spacing w:after="0" w:line="240" w:lineRule="auto"/>
        <w:rPr>
          <w:rFonts w:ascii="Times New Roman" w:hAnsi="Times New Roman" w:cs="Times New Roman"/>
          <w:sz w:val="24"/>
          <w:szCs w:val="24"/>
        </w:rPr>
      </w:pPr>
    </w:p>
    <w:bookmarkEnd w:id="16"/>
    <w:p w14:paraId="160BB2AC" w14:textId="77777777" w:rsidR="00561631" w:rsidRPr="003B0CE3" w:rsidRDefault="00561631" w:rsidP="00561631">
      <w:pPr>
        <w:autoSpaceDE w:val="0"/>
        <w:autoSpaceDN w:val="0"/>
        <w:spacing w:after="0" w:line="240" w:lineRule="auto"/>
        <w:rPr>
          <w:rFonts w:ascii="Times New Roman" w:eastAsia="Times New Roman" w:hAnsi="Times New Roman" w:cs="Times New Roman"/>
          <w:i/>
          <w:sz w:val="24"/>
          <w:szCs w:val="24"/>
        </w:rPr>
      </w:pPr>
      <w:r w:rsidRPr="003B0CE3">
        <w:rPr>
          <w:rFonts w:ascii="Times New Roman" w:eastAsia="Times New Roman" w:hAnsi="Times New Roman" w:cs="Times New Roman"/>
          <w:i/>
          <w:sz w:val="24"/>
          <w:szCs w:val="24"/>
        </w:rPr>
        <w:t>Population Management-</w:t>
      </w:r>
    </w:p>
    <w:p w14:paraId="59D23737" w14:textId="77777777" w:rsidR="00DD24D1" w:rsidRPr="003B0CE3" w:rsidRDefault="00DD24D1" w:rsidP="00561631">
      <w:pPr>
        <w:autoSpaceDE w:val="0"/>
        <w:autoSpaceDN w:val="0"/>
        <w:spacing w:after="0" w:line="240" w:lineRule="auto"/>
        <w:rPr>
          <w:rFonts w:ascii="Times New Roman" w:eastAsia="Times New Roman" w:hAnsi="Times New Roman" w:cs="Times New Roman"/>
          <w:i/>
          <w:sz w:val="24"/>
          <w:szCs w:val="24"/>
        </w:rPr>
      </w:pPr>
    </w:p>
    <w:p w14:paraId="709D24CD" w14:textId="77777777" w:rsidR="00813E26" w:rsidRDefault="004F63C0" w:rsidP="00813E26">
      <w:pPr>
        <w:autoSpaceDE w:val="0"/>
        <w:autoSpaceDN w:val="0"/>
        <w:adjustRightInd w:val="0"/>
        <w:spacing w:after="0" w:line="240" w:lineRule="auto"/>
        <w:rPr>
          <w:rFonts w:ascii="Times New Roman" w:hAnsi="Times New Roman" w:cs="Times New Roman"/>
          <w:sz w:val="24"/>
          <w:szCs w:val="24"/>
        </w:rPr>
      </w:pPr>
      <w:r w:rsidRPr="003B0CE3">
        <w:rPr>
          <w:rFonts w:ascii="Times New Roman" w:hAnsi="Times New Roman" w:cs="Times New Roman"/>
          <w:sz w:val="24"/>
          <w:szCs w:val="24"/>
        </w:rPr>
        <w:t>Head-starting</w:t>
      </w:r>
      <w:r w:rsidR="00DD24D1" w:rsidRPr="003B0CE3">
        <w:rPr>
          <w:rFonts w:ascii="Times New Roman" w:hAnsi="Times New Roman" w:cs="Times New Roman"/>
          <w:sz w:val="24"/>
          <w:szCs w:val="24"/>
        </w:rPr>
        <w:t xml:space="preserve"> juveniles </w:t>
      </w:r>
      <w:r>
        <w:rPr>
          <w:rFonts w:ascii="Times New Roman" w:hAnsi="Times New Roman" w:cs="Times New Roman"/>
          <w:sz w:val="24"/>
          <w:szCs w:val="24"/>
        </w:rPr>
        <w:t xml:space="preserve">appears </w:t>
      </w:r>
      <w:r w:rsidR="00DD24D1" w:rsidRPr="003B0CE3">
        <w:rPr>
          <w:rFonts w:ascii="Times New Roman" w:hAnsi="Times New Roman" w:cs="Times New Roman"/>
          <w:sz w:val="24"/>
          <w:szCs w:val="24"/>
        </w:rPr>
        <w:t xml:space="preserve">to have improved recruitment in the </w:t>
      </w:r>
      <w:r>
        <w:rPr>
          <w:rFonts w:ascii="Times New Roman" w:hAnsi="Times New Roman" w:cs="Times New Roman"/>
          <w:sz w:val="24"/>
          <w:szCs w:val="24"/>
        </w:rPr>
        <w:t>N</w:t>
      </w:r>
      <w:r w:rsidR="00DD24D1" w:rsidRPr="003B0CE3">
        <w:rPr>
          <w:rFonts w:ascii="Times New Roman" w:hAnsi="Times New Roman" w:cs="Times New Roman"/>
          <w:sz w:val="24"/>
          <w:szCs w:val="24"/>
        </w:rPr>
        <w:t xml:space="preserve">orthern range (MA DNR 2016). This process involves gathering eggs from the field and hatching them in a controlled laboratory setting. Hatchlings are reared in captivity for the first year, then are released at various sites throughout the range (Haskell et al. 1996). </w:t>
      </w:r>
      <w:r w:rsidR="00813E26">
        <w:rPr>
          <w:rFonts w:ascii="Times New Roman" w:hAnsi="Times New Roman" w:cs="Times New Roman"/>
          <w:sz w:val="24"/>
          <w:szCs w:val="24"/>
        </w:rPr>
        <w:t>The head-starting effort in the Northern population has resulted in improved survival of nestlings and may, through time, lead to increased populations of breeding-aged adults. While available information suggests this practice is successful in increasing juvenile survival, there is not much information on if or when this will result in more breeding and nesting.</w:t>
      </w:r>
    </w:p>
    <w:p w14:paraId="5799B4EC" w14:textId="77777777" w:rsidR="00D87208" w:rsidRDefault="00D87208" w:rsidP="00813E26">
      <w:pPr>
        <w:autoSpaceDE w:val="0"/>
        <w:autoSpaceDN w:val="0"/>
        <w:adjustRightInd w:val="0"/>
        <w:spacing w:after="0" w:line="240" w:lineRule="auto"/>
        <w:rPr>
          <w:rFonts w:ascii="Times New Roman" w:hAnsi="Times New Roman" w:cs="Times New Roman"/>
          <w:sz w:val="24"/>
          <w:szCs w:val="24"/>
        </w:rPr>
      </w:pPr>
    </w:p>
    <w:p w14:paraId="3EBEA3AB" w14:textId="77777777" w:rsidR="00D87208" w:rsidRPr="003B0CE3" w:rsidRDefault="00D87208" w:rsidP="00D87208">
      <w:pPr>
        <w:autoSpaceDE w:val="0"/>
        <w:autoSpaceDN w:val="0"/>
        <w:adjustRightInd w:val="0"/>
        <w:spacing w:after="0" w:line="240" w:lineRule="auto"/>
        <w:rPr>
          <w:rFonts w:ascii="Times New Roman" w:hAnsi="Times New Roman" w:cs="Times New Roman"/>
          <w:sz w:val="24"/>
          <w:szCs w:val="24"/>
          <w:u w:val="single"/>
        </w:rPr>
      </w:pPr>
      <w:r w:rsidRPr="003B0CE3">
        <w:rPr>
          <w:rFonts w:ascii="Times New Roman" w:hAnsi="Times New Roman" w:cs="Times New Roman"/>
          <w:sz w:val="24"/>
          <w:szCs w:val="24"/>
          <w:u w:val="single"/>
        </w:rPr>
        <w:t>Threats and Actions</w:t>
      </w:r>
    </w:p>
    <w:p w14:paraId="32999A1C" w14:textId="77777777" w:rsidR="00DD24D1" w:rsidRDefault="00DD24D1" w:rsidP="00561631">
      <w:pPr>
        <w:autoSpaceDE w:val="0"/>
        <w:autoSpaceDN w:val="0"/>
        <w:spacing w:after="0" w:line="240" w:lineRule="auto"/>
        <w:rPr>
          <w:rFonts w:ascii="Times New Roman" w:eastAsia="Times New Roman" w:hAnsi="Times New Roman" w:cs="Times New Roman"/>
          <w:sz w:val="24"/>
          <w:szCs w:val="24"/>
        </w:rPr>
      </w:pPr>
    </w:p>
    <w:p w14:paraId="49B9E67C" w14:textId="77777777" w:rsidR="00D87208" w:rsidRDefault="00D87208" w:rsidP="00561631">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survival of nestlings</w:t>
      </w:r>
    </w:p>
    <w:p w14:paraId="7BCBF35E" w14:textId="77777777" w:rsidR="00D87208" w:rsidRDefault="00D87208" w:rsidP="00D87208">
      <w:pPr>
        <w:pStyle w:val="ListParagraph"/>
        <w:numPr>
          <w:ilvl w:val="0"/>
          <w:numId w:val="5"/>
        </w:numPr>
        <w:autoSpaceDE w:val="0"/>
        <w:autoSpaceDN w:val="0"/>
        <w:spacing w:after="0" w:line="240" w:lineRule="auto"/>
        <w:rPr>
          <w:rFonts w:ascii="Times New Roman" w:eastAsia="Times New Roman" w:hAnsi="Times New Roman" w:cs="Times New Roman"/>
          <w:sz w:val="24"/>
          <w:szCs w:val="24"/>
        </w:rPr>
      </w:pPr>
      <w:r w:rsidRPr="00F601FB">
        <w:rPr>
          <w:rFonts w:ascii="Times New Roman" w:eastAsia="Times New Roman" w:hAnsi="Times New Roman" w:cs="Times New Roman"/>
          <w:b/>
          <w:sz w:val="24"/>
          <w:szCs w:val="24"/>
        </w:rPr>
        <w:t>Action 7</w:t>
      </w:r>
      <w:r>
        <w:rPr>
          <w:rFonts w:ascii="Times New Roman" w:eastAsia="Times New Roman" w:hAnsi="Times New Roman" w:cs="Times New Roman"/>
          <w:sz w:val="24"/>
          <w:szCs w:val="24"/>
        </w:rPr>
        <w:t>: Continue head starting programs in Northern population</w:t>
      </w:r>
    </w:p>
    <w:p w14:paraId="5A44528F" w14:textId="77777777" w:rsidR="00C30266" w:rsidRDefault="00C30266" w:rsidP="00C30266">
      <w:pPr>
        <w:autoSpaceDE w:val="0"/>
        <w:autoSpaceDN w:val="0"/>
        <w:spacing w:after="0" w:line="240" w:lineRule="auto"/>
        <w:rPr>
          <w:rFonts w:ascii="Times New Roman" w:eastAsia="Times New Roman" w:hAnsi="Times New Roman" w:cs="Times New Roman"/>
          <w:sz w:val="24"/>
          <w:szCs w:val="24"/>
        </w:rPr>
      </w:pPr>
    </w:p>
    <w:p w14:paraId="0A202A12" w14:textId="77777777" w:rsidR="00C30266" w:rsidRPr="00C30266" w:rsidRDefault="00C30266" w:rsidP="00C30266">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success rate for nests</w:t>
      </w:r>
    </w:p>
    <w:p w14:paraId="0EFA9A28" w14:textId="77777777" w:rsidR="00561631" w:rsidRDefault="00D87208" w:rsidP="00C30266">
      <w:pPr>
        <w:pStyle w:val="ListParagraph"/>
        <w:numPr>
          <w:ilvl w:val="0"/>
          <w:numId w:val="5"/>
        </w:numPr>
        <w:autoSpaceDE w:val="0"/>
        <w:autoSpaceDN w:val="0"/>
        <w:spacing w:after="0" w:line="240" w:lineRule="auto"/>
        <w:rPr>
          <w:rFonts w:ascii="Times New Roman" w:eastAsia="Times New Roman" w:hAnsi="Times New Roman" w:cs="Times New Roman"/>
          <w:sz w:val="24"/>
          <w:szCs w:val="24"/>
        </w:rPr>
      </w:pPr>
      <w:r w:rsidRPr="00F601FB">
        <w:rPr>
          <w:rFonts w:ascii="Times New Roman" w:eastAsia="Times New Roman" w:hAnsi="Times New Roman" w:cs="Times New Roman"/>
          <w:b/>
          <w:sz w:val="24"/>
          <w:szCs w:val="24"/>
        </w:rPr>
        <w:t>Action 8</w:t>
      </w:r>
      <w:r>
        <w:rPr>
          <w:rFonts w:ascii="Times New Roman" w:eastAsia="Times New Roman" w:hAnsi="Times New Roman" w:cs="Times New Roman"/>
          <w:sz w:val="24"/>
          <w:szCs w:val="24"/>
        </w:rPr>
        <w:t xml:space="preserve">: </w:t>
      </w:r>
      <w:r w:rsidR="00C30266" w:rsidRPr="003B0CE3">
        <w:rPr>
          <w:rFonts w:ascii="Times New Roman" w:hAnsi="Times New Roman" w:cs="Times New Roman"/>
          <w:sz w:val="24"/>
          <w:szCs w:val="24"/>
        </w:rPr>
        <w:t>Information useful for improving nesting success including habitat characteristics, predators, and location-specific data on emergence, incubation, overwintering, and hatchling success</w:t>
      </w:r>
    </w:p>
    <w:p w14:paraId="3EF8AB0D" w14:textId="77777777" w:rsidR="00D87208" w:rsidRPr="003B0CE3" w:rsidRDefault="00D87208" w:rsidP="00D87208">
      <w:pPr>
        <w:pStyle w:val="ListParagraph"/>
        <w:autoSpaceDE w:val="0"/>
        <w:autoSpaceDN w:val="0"/>
        <w:spacing w:after="0" w:line="240" w:lineRule="auto"/>
        <w:rPr>
          <w:rFonts w:ascii="Times New Roman" w:eastAsia="Times New Roman" w:hAnsi="Times New Roman" w:cs="Times New Roman"/>
          <w:sz w:val="24"/>
          <w:szCs w:val="24"/>
        </w:rPr>
      </w:pPr>
    </w:p>
    <w:p w14:paraId="64C6E63D" w14:textId="77777777" w:rsidR="00561631" w:rsidRPr="003B0CE3" w:rsidRDefault="00561631" w:rsidP="00561631">
      <w:pPr>
        <w:autoSpaceDE w:val="0"/>
        <w:autoSpaceDN w:val="0"/>
        <w:spacing w:after="0" w:line="240" w:lineRule="auto"/>
        <w:rPr>
          <w:rFonts w:ascii="Times New Roman" w:eastAsia="Times New Roman" w:hAnsi="Times New Roman" w:cs="Times New Roman"/>
          <w:i/>
          <w:sz w:val="24"/>
          <w:szCs w:val="24"/>
        </w:rPr>
      </w:pPr>
      <w:r w:rsidRPr="003B0CE3">
        <w:rPr>
          <w:rFonts w:ascii="Times New Roman" w:eastAsia="Times New Roman" w:hAnsi="Times New Roman" w:cs="Times New Roman"/>
          <w:i/>
          <w:sz w:val="24"/>
          <w:szCs w:val="24"/>
        </w:rPr>
        <w:t>Monitoring &amp; Research</w:t>
      </w:r>
    </w:p>
    <w:p w14:paraId="3D7BAE2B" w14:textId="77777777" w:rsidR="00561631" w:rsidRDefault="00561631" w:rsidP="00561631">
      <w:pPr>
        <w:pStyle w:val="BODYOFTEXT"/>
        <w:rPr>
          <w:b/>
          <w:color w:val="A6A6A6" w:themeColor="background1" w:themeShade="A6"/>
        </w:rPr>
      </w:pPr>
      <w:bookmarkStart w:id="19" w:name="Act23"/>
    </w:p>
    <w:p w14:paraId="4CD572B3" w14:textId="77777777" w:rsidR="00D87208" w:rsidRDefault="00D87208" w:rsidP="00561631">
      <w:pPr>
        <w:pStyle w:val="BODYOFTEXT"/>
      </w:pPr>
      <w:r w:rsidRPr="00D87208">
        <w:t>Little</w:t>
      </w:r>
      <w:r>
        <w:t xml:space="preserve"> information is available on NRBC population status, </w:t>
      </w:r>
      <w:r w:rsidRPr="00D87208">
        <w:t>age class distribution, density, reproductive success, and survival</w:t>
      </w:r>
      <w:r>
        <w:t xml:space="preserve"> outside of the Northern population. Estimates for the Southern population are limited to specific locations and may not be representative of the overall range. </w:t>
      </w:r>
    </w:p>
    <w:p w14:paraId="339E1704" w14:textId="77777777" w:rsidR="00C30266" w:rsidRDefault="00C30266" w:rsidP="00561631">
      <w:pPr>
        <w:pStyle w:val="BODYOFTEXT"/>
      </w:pPr>
    </w:p>
    <w:p w14:paraId="52E5D410" w14:textId="77777777" w:rsidR="00C30266" w:rsidRDefault="00C30266" w:rsidP="00561631">
      <w:pPr>
        <w:pStyle w:val="BODYOFTEXT"/>
      </w:pPr>
      <w:r>
        <w:t>Further, much of what is known comes from NRBC’s from the Northern population and the ponds they inhabit. The Southern population is f</w:t>
      </w:r>
      <w:r w:rsidR="00060BBC">
        <w:t xml:space="preserve">ound in large riverine systems and far less research and monitoring has been completed in these environments. </w:t>
      </w:r>
    </w:p>
    <w:p w14:paraId="56053AF5" w14:textId="77777777" w:rsidR="00D87208" w:rsidRDefault="00D87208" w:rsidP="00561631">
      <w:pPr>
        <w:pStyle w:val="BODYOFTEXT"/>
      </w:pPr>
    </w:p>
    <w:p w14:paraId="21B3BE58" w14:textId="77777777" w:rsidR="00D87208" w:rsidRDefault="00D87208" w:rsidP="00561631">
      <w:pPr>
        <w:pStyle w:val="BODYOFTEXT"/>
      </w:pPr>
      <w:r>
        <w:t>Lack of information on Southern population</w:t>
      </w:r>
    </w:p>
    <w:p w14:paraId="0799FAAF" w14:textId="77777777" w:rsidR="00D87208" w:rsidRDefault="00D87208" w:rsidP="00D87208">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Action 9</w:t>
      </w:r>
      <w:r>
        <w:rPr>
          <w:rFonts w:ascii="Times New Roman" w:hAnsi="Times New Roman" w:cs="Times New Roman"/>
          <w:sz w:val="24"/>
          <w:szCs w:val="24"/>
        </w:rPr>
        <w:t>: Collect b</w:t>
      </w:r>
      <w:r w:rsidRPr="00D87208">
        <w:rPr>
          <w:rFonts w:ascii="Times New Roman" w:hAnsi="Times New Roman" w:cs="Times New Roman"/>
          <w:sz w:val="24"/>
          <w:szCs w:val="24"/>
        </w:rPr>
        <w:t>aseline information on age class distribution, density, reproductive success, and survival of NRBC that supports long-term monitoring efforts</w:t>
      </w:r>
    </w:p>
    <w:p w14:paraId="3932AE57" w14:textId="77777777" w:rsidR="00C30266" w:rsidRPr="00D87208" w:rsidRDefault="00C30266" w:rsidP="00C3026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601FB">
        <w:rPr>
          <w:rFonts w:ascii="Times New Roman" w:hAnsi="Times New Roman" w:cs="Times New Roman"/>
          <w:b/>
          <w:sz w:val="24"/>
          <w:szCs w:val="24"/>
        </w:rPr>
        <w:t>Action 10</w:t>
      </w:r>
      <w:r>
        <w:rPr>
          <w:rFonts w:ascii="Times New Roman" w:hAnsi="Times New Roman" w:cs="Times New Roman"/>
          <w:sz w:val="24"/>
          <w:szCs w:val="24"/>
        </w:rPr>
        <w:t xml:space="preserve">: </w:t>
      </w:r>
      <w:r w:rsidRPr="003B0CE3">
        <w:rPr>
          <w:rFonts w:ascii="Times New Roman" w:hAnsi="Times New Roman" w:cs="Times New Roman"/>
          <w:sz w:val="24"/>
          <w:szCs w:val="24"/>
        </w:rPr>
        <w:t>Critical habitat use and movement of NRBC in riverine systems including nesting, basking, hibernating, and foraging habitat utilization</w:t>
      </w:r>
    </w:p>
    <w:p w14:paraId="6857243B" w14:textId="77777777" w:rsidR="00D87208" w:rsidRPr="00D87208" w:rsidRDefault="00D87208" w:rsidP="00561631">
      <w:pPr>
        <w:pStyle w:val="BODYOFTEXT"/>
      </w:pPr>
    </w:p>
    <w:p w14:paraId="7215E976" w14:textId="77777777" w:rsidR="00561631" w:rsidRPr="003B0CE3" w:rsidRDefault="00561631" w:rsidP="00561631">
      <w:pPr>
        <w:pStyle w:val="BODYOFTEXT"/>
        <w:rPr>
          <w:b/>
        </w:rPr>
      </w:pPr>
    </w:p>
    <w:bookmarkEnd w:id="19"/>
    <w:p w14:paraId="4DAA41A3" w14:textId="77777777" w:rsidR="00A03A09" w:rsidRPr="003B0CE3" w:rsidRDefault="008D3ED9" w:rsidP="009053D3">
      <w:pPr>
        <w:spacing w:after="0" w:line="240" w:lineRule="auto"/>
        <w:rPr>
          <w:rFonts w:ascii="Times New Roman" w:hAnsi="Times New Roman" w:cs="Times New Roman"/>
          <w:b/>
          <w:bCs/>
          <w:caps/>
          <w:sz w:val="28"/>
          <w:szCs w:val="28"/>
        </w:rPr>
      </w:pPr>
      <w:r w:rsidRPr="003B0CE3">
        <w:rPr>
          <w:rFonts w:ascii="Times New Roman" w:hAnsi="Times New Roman" w:cs="Times New Roman"/>
          <w:b/>
          <w:bCs/>
          <w:caps/>
          <w:sz w:val="28"/>
          <w:szCs w:val="28"/>
        </w:rPr>
        <w:t>Recommended Conservation Measures:</w:t>
      </w:r>
    </w:p>
    <w:p w14:paraId="17A4E81A" w14:textId="77777777" w:rsidR="00EB528A" w:rsidRPr="003B0CE3" w:rsidRDefault="00EB528A" w:rsidP="00486F83">
      <w:pPr>
        <w:tabs>
          <w:tab w:val="left" w:pos="3423"/>
        </w:tabs>
        <w:autoSpaceDE w:val="0"/>
        <w:autoSpaceDN w:val="0"/>
        <w:adjustRightInd w:val="0"/>
        <w:spacing w:after="0" w:line="240" w:lineRule="auto"/>
        <w:rPr>
          <w:rFonts w:ascii="Times New Roman" w:hAnsi="Times New Roman" w:cs="Times New Roman"/>
          <w:b/>
          <w:bCs/>
          <w:sz w:val="28"/>
          <w:szCs w:val="28"/>
        </w:rPr>
      </w:pPr>
    </w:p>
    <w:p w14:paraId="2D21F88E" w14:textId="77777777" w:rsidR="0001227B" w:rsidRPr="003B0CE3" w:rsidRDefault="0001227B" w:rsidP="00140D5F">
      <w:pPr>
        <w:pStyle w:val="BODYOFTEXT"/>
        <w:rPr>
          <w:bCs/>
          <w:i/>
        </w:rPr>
      </w:pPr>
      <w:r w:rsidRPr="003B0CE3">
        <w:rPr>
          <w:bCs/>
          <w:i/>
        </w:rPr>
        <w:t>Population Management</w:t>
      </w:r>
      <w:r w:rsidR="00A620AC" w:rsidRPr="003B0CE3">
        <w:rPr>
          <w:bCs/>
          <w:i/>
        </w:rPr>
        <w:t>-</w:t>
      </w:r>
    </w:p>
    <w:p w14:paraId="0067E827" w14:textId="77777777" w:rsidR="00140D5F" w:rsidRPr="003B0CE3" w:rsidRDefault="00140D5F" w:rsidP="00140D5F">
      <w:pPr>
        <w:pStyle w:val="BODYOFTEXT"/>
        <w:autoSpaceDE w:val="0"/>
        <w:autoSpaceDN w:val="0"/>
        <w:adjustRightInd w:val="0"/>
      </w:pPr>
    </w:p>
    <w:p w14:paraId="2D41E315" w14:textId="77777777" w:rsidR="003C00DC" w:rsidRPr="003B0CE3" w:rsidRDefault="003775FF" w:rsidP="00140D5F">
      <w:pPr>
        <w:pStyle w:val="BODYOFTEXT"/>
        <w:autoSpaceDE w:val="0"/>
        <w:autoSpaceDN w:val="0"/>
        <w:adjustRightInd w:val="0"/>
        <w:rPr>
          <w:i/>
        </w:rPr>
      </w:pPr>
      <w:r w:rsidRPr="003B0CE3">
        <w:rPr>
          <w:i/>
        </w:rPr>
        <w:t>Monitoring &amp; Research</w:t>
      </w:r>
      <w:r w:rsidR="00A620AC" w:rsidRPr="003B0CE3">
        <w:rPr>
          <w:i/>
        </w:rPr>
        <w:t>-</w:t>
      </w:r>
    </w:p>
    <w:p w14:paraId="41BC3307" w14:textId="77777777" w:rsidR="007F0C44" w:rsidRPr="003B0CE3" w:rsidRDefault="007F0C44" w:rsidP="00B70953">
      <w:pPr>
        <w:pStyle w:val="BODYOFTEXT"/>
        <w:rPr>
          <w:color w:val="A6A6A6" w:themeColor="background1" w:themeShade="A6"/>
        </w:rPr>
      </w:pPr>
    </w:p>
    <w:p w14:paraId="6BFE6F67" w14:textId="77777777" w:rsidR="00A620AC" w:rsidRPr="003B0CE3" w:rsidRDefault="0001227B" w:rsidP="00140D5F">
      <w:pPr>
        <w:pStyle w:val="BODYOFTEXT"/>
        <w:rPr>
          <w:i/>
        </w:rPr>
      </w:pPr>
      <w:r w:rsidRPr="003B0CE3">
        <w:rPr>
          <w:i/>
        </w:rPr>
        <w:t>Incentives &amp; Influencing</w:t>
      </w:r>
      <w:bookmarkStart w:id="20" w:name="Act16"/>
      <w:r w:rsidR="00A620AC" w:rsidRPr="003B0CE3">
        <w:rPr>
          <w:i/>
        </w:rPr>
        <w:t>-</w:t>
      </w:r>
    </w:p>
    <w:p w14:paraId="578B2A8F" w14:textId="77777777" w:rsidR="004868A6" w:rsidRPr="003B0CE3" w:rsidRDefault="004868A6" w:rsidP="004868A6">
      <w:pPr>
        <w:pStyle w:val="BODYOFTEXT"/>
      </w:pPr>
      <w:bookmarkStart w:id="21" w:name="Act18"/>
      <w:bookmarkEnd w:id="20"/>
    </w:p>
    <w:p w14:paraId="10EC8F69" w14:textId="77777777" w:rsidR="004868A6" w:rsidRPr="003B0CE3" w:rsidRDefault="004868A6" w:rsidP="004868A6">
      <w:pPr>
        <w:pStyle w:val="BODYOFTEXT"/>
        <w:rPr>
          <w:i/>
        </w:rPr>
      </w:pPr>
      <w:r w:rsidRPr="003B0CE3">
        <w:rPr>
          <w:i/>
        </w:rPr>
        <w:t>Education &amp; Outreach</w:t>
      </w:r>
    </w:p>
    <w:p w14:paraId="03E103B3" w14:textId="77777777" w:rsidR="00480C8A" w:rsidRDefault="00480C8A" w:rsidP="001175FD">
      <w:pPr>
        <w:pStyle w:val="BODYOFTEXT"/>
        <w:rPr>
          <w:i/>
        </w:rPr>
      </w:pPr>
      <w:bookmarkStart w:id="22" w:name="_Toc354057532"/>
      <w:bookmarkEnd w:id="21"/>
    </w:p>
    <w:p w14:paraId="2E19CFB5" w14:textId="75637734" w:rsidR="0001227B" w:rsidRPr="003B0CE3" w:rsidRDefault="003775FF" w:rsidP="001175FD">
      <w:pPr>
        <w:pStyle w:val="BODYOFTEXT"/>
        <w:rPr>
          <w:i/>
        </w:rPr>
      </w:pPr>
      <w:r w:rsidRPr="003B0CE3">
        <w:rPr>
          <w:i/>
        </w:rPr>
        <w:t>Coordination with Other Entities</w:t>
      </w:r>
      <w:bookmarkStart w:id="23" w:name="Act24"/>
      <w:bookmarkEnd w:id="22"/>
      <w:r w:rsidR="001175FD" w:rsidRPr="003B0CE3">
        <w:rPr>
          <w:i/>
        </w:rPr>
        <w:t>-</w:t>
      </w:r>
    </w:p>
    <w:bookmarkEnd w:id="23"/>
    <w:p w14:paraId="227A2F11" w14:textId="77777777" w:rsidR="00480C8A" w:rsidRDefault="00480C8A" w:rsidP="00A620AC">
      <w:pPr>
        <w:pStyle w:val="BODYOFTEXT"/>
        <w:rPr>
          <w:i/>
        </w:rPr>
      </w:pPr>
    </w:p>
    <w:p w14:paraId="2CCF2EA7" w14:textId="371457D4" w:rsidR="0001227B" w:rsidRPr="003B0CE3" w:rsidRDefault="00480C8A" w:rsidP="00A620AC">
      <w:pPr>
        <w:pStyle w:val="BODYOFTEXT"/>
        <w:rPr>
          <w:i/>
        </w:rPr>
      </w:pPr>
      <w:r>
        <w:rPr>
          <w:i/>
        </w:rPr>
        <w:t>R</w:t>
      </w:r>
      <w:r w:rsidR="00B371BC" w:rsidRPr="003B0CE3">
        <w:rPr>
          <w:i/>
        </w:rPr>
        <w:t>ule and Permitting Intent</w:t>
      </w:r>
      <w:r w:rsidR="00A620AC" w:rsidRPr="003B0CE3">
        <w:rPr>
          <w:i/>
        </w:rPr>
        <w:t>-</w:t>
      </w:r>
    </w:p>
    <w:p w14:paraId="2C0D8B88" w14:textId="77777777" w:rsidR="00511A2E" w:rsidRPr="003B0CE3" w:rsidRDefault="00511A2E" w:rsidP="00511A2E">
      <w:pPr>
        <w:pStyle w:val="BODYOFTEXT"/>
        <w:rPr>
          <w:b/>
          <w:color w:val="A6A6A6" w:themeColor="background1" w:themeShade="A6"/>
          <w:sz w:val="28"/>
          <w:szCs w:val="28"/>
        </w:rPr>
      </w:pPr>
    </w:p>
    <w:p w14:paraId="1EAE9E39" w14:textId="77777777" w:rsidR="00146AAD" w:rsidRPr="003B0CE3" w:rsidRDefault="00146AAD" w:rsidP="00511A2E">
      <w:pPr>
        <w:pStyle w:val="BODYOFTEXT"/>
        <w:rPr>
          <w:b/>
          <w:sz w:val="28"/>
          <w:szCs w:val="28"/>
        </w:rPr>
      </w:pPr>
    </w:p>
    <w:p w14:paraId="2BF8C4EE" w14:textId="77777777" w:rsidR="00C83521" w:rsidRPr="003B0CE3" w:rsidRDefault="00C83521" w:rsidP="00146AAD">
      <w:pPr>
        <w:autoSpaceDE w:val="0"/>
        <w:autoSpaceDN w:val="0"/>
        <w:adjustRightInd w:val="0"/>
        <w:spacing w:after="0" w:line="240" w:lineRule="auto"/>
        <w:rPr>
          <w:rFonts w:ascii="Times New Roman" w:hAnsi="Times New Roman" w:cs="Times New Roman"/>
          <w:b/>
          <w:bCs/>
          <w:caps/>
          <w:sz w:val="28"/>
          <w:szCs w:val="28"/>
        </w:rPr>
        <w:sectPr w:rsidR="00C83521" w:rsidRPr="003B0CE3" w:rsidSect="008244BF">
          <w:pgSz w:w="12240" w:h="15840"/>
          <w:pgMar w:top="1152" w:right="1152" w:bottom="1152" w:left="1152" w:header="720" w:footer="720" w:gutter="0"/>
          <w:cols w:space="720"/>
          <w:docGrid w:linePitch="360"/>
        </w:sectPr>
      </w:pPr>
    </w:p>
    <w:p w14:paraId="01A7983C" w14:textId="77777777" w:rsidR="00146AAD" w:rsidRPr="003B0CE3" w:rsidRDefault="00146AAD" w:rsidP="00146AAD">
      <w:pPr>
        <w:autoSpaceDE w:val="0"/>
        <w:autoSpaceDN w:val="0"/>
        <w:adjustRightInd w:val="0"/>
        <w:spacing w:after="0" w:line="240" w:lineRule="auto"/>
        <w:rPr>
          <w:rFonts w:ascii="Times New Roman" w:hAnsi="Times New Roman" w:cs="Times New Roman"/>
          <w:b/>
          <w:bCs/>
          <w:caps/>
          <w:sz w:val="28"/>
          <w:szCs w:val="28"/>
        </w:rPr>
      </w:pPr>
      <w:r w:rsidRPr="003B0CE3">
        <w:rPr>
          <w:rFonts w:ascii="Times New Roman" w:hAnsi="Times New Roman" w:cs="Times New Roman"/>
          <w:b/>
          <w:bCs/>
          <w:caps/>
          <w:sz w:val="28"/>
          <w:szCs w:val="28"/>
        </w:rPr>
        <w:t xml:space="preserve">For species that are being removed from candidate status: </w:t>
      </w:r>
    </w:p>
    <w:p w14:paraId="1587EB00" w14:textId="77777777" w:rsidR="00146AAD" w:rsidRPr="003B0CE3" w:rsidRDefault="00146AAD" w:rsidP="00146AAD">
      <w:pPr>
        <w:autoSpaceDE w:val="0"/>
        <w:autoSpaceDN w:val="0"/>
        <w:adjustRightInd w:val="0"/>
        <w:spacing w:after="0" w:line="240" w:lineRule="auto"/>
        <w:rPr>
          <w:rFonts w:ascii="Times New Roman" w:hAnsi="Times New Roman" w:cs="Times New Roman"/>
          <w:b/>
          <w:bCs/>
          <w:smallCaps/>
          <w:sz w:val="24"/>
          <w:szCs w:val="24"/>
        </w:rPr>
      </w:pPr>
    </w:p>
    <w:p w14:paraId="1A4F1121" w14:textId="77777777" w:rsidR="00146AAD" w:rsidRPr="003B0CE3" w:rsidRDefault="00146AAD" w:rsidP="00146AAD">
      <w:pPr>
        <w:autoSpaceDE w:val="0"/>
        <w:autoSpaceDN w:val="0"/>
        <w:adjustRightInd w:val="0"/>
        <w:spacing w:after="0" w:line="240" w:lineRule="auto"/>
        <w:rPr>
          <w:rFonts w:ascii="Times New Roman" w:hAnsi="Times New Roman" w:cs="Times New Roman"/>
          <w:sz w:val="24"/>
          <w:szCs w:val="24"/>
        </w:rPr>
      </w:pPr>
    </w:p>
    <w:p w14:paraId="6650F1D2" w14:textId="77777777" w:rsidR="00146AAD" w:rsidRPr="003B0CE3" w:rsidRDefault="00146AAD" w:rsidP="00146AAD">
      <w:pPr>
        <w:autoSpaceDE w:val="0"/>
        <w:autoSpaceDN w:val="0"/>
        <w:adjustRightInd w:val="0"/>
        <w:spacing w:after="0" w:line="240" w:lineRule="auto"/>
        <w:rPr>
          <w:rFonts w:ascii="Times New Roman" w:hAnsi="Times New Roman" w:cs="Times New Roman"/>
        </w:rPr>
      </w:pPr>
      <w:r w:rsidRPr="003B0CE3">
        <w:rPr>
          <w:rFonts w:ascii="Times New Roman" w:hAnsi="Times New Roman" w:cs="Times New Roman"/>
          <w:sz w:val="24"/>
          <w:szCs w:val="24"/>
        </w:rPr>
        <w:t xml:space="preserve">____ </w:t>
      </w:r>
      <w:r w:rsidRPr="003B0CE3">
        <w:rPr>
          <w:rFonts w:ascii="Times New Roman" w:hAnsi="Times New Roman" w:cs="Times New Roman"/>
        </w:rPr>
        <w:t>Is the removal based in whole or in part on one or more individual conservation efforts that you</w:t>
      </w:r>
    </w:p>
    <w:p w14:paraId="4A59EAC7" w14:textId="77777777" w:rsidR="00146AAD" w:rsidRPr="003B0CE3" w:rsidRDefault="00146AAD" w:rsidP="00146AAD">
      <w:pPr>
        <w:tabs>
          <w:tab w:val="left" w:pos="540"/>
        </w:tabs>
        <w:spacing w:after="0" w:line="240" w:lineRule="auto"/>
        <w:rPr>
          <w:rFonts w:ascii="Times New Roman" w:hAnsi="Times New Roman" w:cs="Times New Roman"/>
        </w:rPr>
      </w:pPr>
      <w:r w:rsidRPr="003B0CE3">
        <w:rPr>
          <w:rFonts w:ascii="Times New Roman" w:hAnsi="Times New Roman" w:cs="Times New Roman"/>
        </w:rPr>
        <w:t xml:space="preserve">determined met the standards in the </w:t>
      </w:r>
      <w:hyperlink r:id="rId15" w:history="1">
        <w:r w:rsidRPr="003B0CE3">
          <w:rPr>
            <w:rStyle w:val="Hyperlink"/>
            <w:rFonts w:ascii="Times New Roman" w:hAnsi="Times New Roman" w:cs="Times New Roman"/>
          </w:rPr>
          <w:t>Policy for Evaluation of Conservation Efforts When Making Listing Decisions</w:t>
        </w:r>
      </w:hyperlink>
      <w:r w:rsidRPr="003B0CE3">
        <w:rPr>
          <w:rFonts w:ascii="Times New Roman" w:hAnsi="Times New Roman" w:cs="Times New Roman"/>
        </w:rPr>
        <w:t xml:space="preserve"> (PECE)?</w:t>
      </w:r>
    </w:p>
    <w:p w14:paraId="7690C296" w14:textId="77777777" w:rsidR="00511A2E" w:rsidRPr="003B0CE3" w:rsidRDefault="00511A2E" w:rsidP="00511A2E">
      <w:pPr>
        <w:spacing w:after="0" w:line="240" w:lineRule="auto"/>
        <w:rPr>
          <w:rFonts w:ascii="Times New Roman" w:hAnsi="Times New Roman" w:cs="Times New Roman"/>
          <w:b/>
          <w:sz w:val="28"/>
          <w:szCs w:val="28"/>
        </w:rPr>
      </w:pPr>
    </w:p>
    <w:p w14:paraId="2A85DCB8" w14:textId="77777777" w:rsidR="00146AAD" w:rsidRPr="003B0CE3" w:rsidRDefault="00146AAD" w:rsidP="00511A2E">
      <w:pPr>
        <w:spacing w:after="0" w:line="240" w:lineRule="auto"/>
        <w:rPr>
          <w:rFonts w:ascii="Times New Roman" w:hAnsi="Times New Roman" w:cs="Times New Roman"/>
          <w:b/>
          <w:sz w:val="28"/>
          <w:szCs w:val="28"/>
        </w:rPr>
      </w:pPr>
    </w:p>
    <w:p w14:paraId="6C714BCB" w14:textId="77777777" w:rsidR="00511A2E" w:rsidRPr="003B0CE3" w:rsidRDefault="00511A2E" w:rsidP="00511A2E">
      <w:pPr>
        <w:spacing w:after="0" w:line="240" w:lineRule="auto"/>
        <w:rPr>
          <w:rFonts w:ascii="Times New Roman" w:hAnsi="Times New Roman" w:cs="Times New Roman"/>
          <w:b/>
          <w:bCs/>
        </w:rPr>
      </w:pPr>
      <w:r w:rsidRPr="003B0CE3">
        <w:rPr>
          <w:rFonts w:ascii="Times New Roman" w:hAnsi="Times New Roman" w:cs="Times New Roman"/>
          <w:b/>
          <w:bCs/>
          <w:caps/>
          <w:sz w:val="28"/>
        </w:rPr>
        <w:t>Description of Monitoring</w:t>
      </w:r>
      <w:r w:rsidRPr="003B0CE3">
        <w:rPr>
          <w:rFonts w:ascii="Times New Roman" w:hAnsi="Times New Roman" w:cs="Times New Roman"/>
          <w:b/>
          <w:bCs/>
        </w:rPr>
        <w:t>:</w:t>
      </w:r>
    </w:p>
    <w:p w14:paraId="5175997D" w14:textId="77777777" w:rsidR="00511A2E" w:rsidRPr="003B0CE3" w:rsidRDefault="00511A2E" w:rsidP="00511A2E">
      <w:pPr>
        <w:spacing w:after="0" w:line="240" w:lineRule="auto"/>
        <w:rPr>
          <w:rFonts w:ascii="Times New Roman" w:hAnsi="Times New Roman" w:cs="Times New Roman"/>
          <w:b/>
          <w:bCs/>
          <w:sz w:val="28"/>
          <w:szCs w:val="28"/>
        </w:rPr>
      </w:pPr>
    </w:p>
    <w:p w14:paraId="278E3C3C" w14:textId="77777777" w:rsidR="000D583F" w:rsidRPr="003B0CE3" w:rsidRDefault="000D583F" w:rsidP="000D583F">
      <w:pPr>
        <w:spacing w:after="0" w:line="240" w:lineRule="auto"/>
        <w:rPr>
          <w:rFonts w:ascii="Times New Roman" w:hAnsi="Times New Roman" w:cs="Times New Roman"/>
          <w:bCs/>
          <w:i/>
          <w:smallCaps/>
          <w:sz w:val="24"/>
          <w:szCs w:val="24"/>
        </w:rPr>
      </w:pPr>
      <w:r w:rsidRPr="003B0CE3">
        <w:rPr>
          <w:rFonts w:ascii="Times New Roman" w:hAnsi="Times New Roman" w:cs="Times New Roman"/>
          <w:bCs/>
          <w:i/>
          <w:smallCaps/>
          <w:sz w:val="24"/>
          <w:szCs w:val="24"/>
        </w:rPr>
        <w:t>PENNSYLVANIA</w:t>
      </w:r>
    </w:p>
    <w:p w14:paraId="16A98BE3" w14:textId="7704310F" w:rsidR="000D583F" w:rsidRPr="003B0CE3" w:rsidRDefault="000D583F" w:rsidP="000D583F">
      <w:pPr>
        <w:spacing w:after="0" w:line="240" w:lineRule="auto"/>
        <w:rPr>
          <w:rFonts w:ascii="Times New Roman" w:hAnsi="Times New Roman" w:cs="Times New Roman"/>
        </w:rPr>
      </w:pPr>
      <w:r w:rsidRPr="003B0CE3">
        <w:rPr>
          <w:rFonts w:ascii="Times New Roman" w:hAnsi="Times New Roman" w:cs="Times New Roman"/>
        </w:rPr>
        <w:t>The Pennsylvania Fish and Boat Commission monitors NRBC use of basking structures placed in lakes and other</w:t>
      </w:r>
      <w:r w:rsidR="008F59DA">
        <w:rPr>
          <w:rFonts w:ascii="Times New Roman" w:hAnsi="Times New Roman" w:cs="Times New Roman"/>
        </w:rPr>
        <w:t xml:space="preserve"> aquatic</w:t>
      </w:r>
      <w:r w:rsidRPr="003B0CE3">
        <w:rPr>
          <w:rFonts w:ascii="Times New Roman" w:hAnsi="Times New Roman" w:cs="Times New Roman"/>
        </w:rPr>
        <w:t xml:space="preserve"> habitat</w:t>
      </w:r>
      <w:r w:rsidR="008F59DA">
        <w:rPr>
          <w:rFonts w:ascii="Times New Roman" w:hAnsi="Times New Roman" w:cs="Times New Roman"/>
        </w:rPr>
        <w:t>s</w:t>
      </w:r>
      <w:r w:rsidRPr="003B0CE3">
        <w:rPr>
          <w:rFonts w:ascii="Times New Roman" w:hAnsi="Times New Roman" w:cs="Times New Roman"/>
        </w:rPr>
        <w:t>.</w:t>
      </w:r>
      <w:r w:rsidR="007D4F34" w:rsidRPr="003B0CE3">
        <w:rPr>
          <w:rFonts w:ascii="Times New Roman" w:hAnsi="Times New Roman" w:cs="Times New Roman"/>
        </w:rPr>
        <w:t xml:space="preserve"> Distribution of NRBC is monitored, in part, through the Pennsylvania Amphibian and Reptile Survey (PARS; </w:t>
      </w:r>
      <w:hyperlink r:id="rId16" w:history="1">
        <w:r w:rsidR="007D4F34" w:rsidRPr="003B0CE3">
          <w:rPr>
            <w:rStyle w:val="Hyperlink"/>
            <w:rFonts w:ascii="Times New Roman" w:hAnsi="Times New Roman" w:cs="Times New Roman"/>
          </w:rPr>
          <w:t>https://paherpsurvey.org/</w:t>
        </w:r>
      </w:hyperlink>
      <w:r w:rsidR="007D4F34" w:rsidRPr="003B0CE3">
        <w:rPr>
          <w:rFonts w:ascii="Times New Roman" w:hAnsi="Times New Roman" w:cs="Times New Roman"/>
        </w:rPr>
        <w:t>); a state-sponsored atlas survey of status and distribution of reptiles and amphibians throughout the state.</w:t>
      </w:r>
    </w:p>
    <w:p w14:paraId="01683EE3" w14:textId="77777777" w:rsidR="000D583F" w:rsidRPr="003B0CE3" w:rsidRDefault="000D583F" w:rsidP="00511A2E">
      <w:pPr>
        <w:spacing w:after="0" w:line="240" w:lineRule="auto"/>
        <w:rPr>
          <w:rFonts w:ascii="Times New Roman" w:hAnsi="Times New Roman" w:cs="Times New Roman"/>
          <w:b/>
          <w:bCs/>
          <w:sz w:val="28"/>
          <w:szCs w:val="28"/>
        </w:rPr>
      </w:pPr>
    </w:p>
    <w:p w14:paraId="25D84398" w14:textId="77777777" w:rsidR="00511A2E" w:rsidRPr="003B0CE3" w:rsidRDefault="00511A2E" w:rsidP="00511A2E">
      <w:pPr>
        <w:spacing w:after="0" w:line="240" w:lineRule="auto"/>
        <w:rPr>
          <w:rFonts w:ascii="Times New Roman" w:hAnsi="Times New Roman" w:cs="Times New Roman"/>
          <w:bCs/>
          <w:color w:val="BFBFBF" w:themeColor="background1" w:themeShade="BF"/>
          <w:sz w:val="28"/>
          <w:szCs w:val="28"/>
        </w:rPr>
      </w:pPr>
    </w:p>
    <w:p w14:paraId="74A5F090" w14:textId="77777777" w:rsidR="00511A2E" w:rsidRPr="003B0CE3" w:rsidRDefault="00511A2E" w:rsidP="00511A2E">
      <w:pPr>
        <w:spacing w:after="0" w:line="240" w:lineRule="auto"/>
        <w:rPr>
          <w:rFonts w:ascii="Times New Roman" w:hAnsi="Times New Roman" w:cs="Times New Roman"/>
          <w:bCs/>
          <w:sz w:val="28"/>
          <w:szCs w:val="28"/>
        </w:rPr>
      </w:pPr>
    </w:p>
    <w:p w14:paraId="1D0AB60E" w14:textId="77777777" w:rsidR="00511A2E" w:rsidRPr="003B0CE3" w:rsidRDefault="00511A2E" w:rsidP="00511A2E">
      <w:pPr>
        <w:spacing w:after="0" w:line="240" w:lineRule="auto"/>
        <w:rPr>
          <w:rFonts w:ascii="Times New Roman" w:hAnsi="Times New Roman" w:cs="Times New Roman"/>
          <w:b/>
          <w:bCs/>
          <w:caps/>
          <w:sz w:val="28"/>
          <w:szCs w:val="28"/>
        </w:rPr>
      </w:pPr>
      <w:r w:rsidRPr="003B0CE3">
        <w:rPr>
          <w:rFonts w:ascii="Times New Roman" w:hAnsi="Times New Roman" w:cs="Times New Roman"/>
          <w:b/>
          <w:caps/>
          <w:sz w:val="28"/>
          <w:szCs w:val="28"/>
        </w:rPr>
        <w:t>Species Assessment/Listing Priority Assignment Form</w:t>
      </w:r>
      <w:r w:rsidRPr="003B0CE3">
        <w:rPr>
          <w:rFonts w:ascii="Times New Roman" w:hAnsi="Times New Roman" w:cs="Times New Roman"/>
          <w:b/>
          <w:bCs/>
          <w:caps/>
          <w:sz w:val="28"/>
          <w:szCs w:val="28"/>
        </w:rPr>
        <w:t xml:space="preserve"> – Development:</w:t>
      </w:r>
    </w:p>
    <w:p w14:paraId="3EF706BC" w14:textId="77777777" w:rsidR="00511A2E" w:rsidRPr="003B0CE3" w:rsidRDefault="00511A2E" w:rsidP="00511A2E">
      <w:pPr>
        <w:spacing w:after="0" w:line="240" w:lineRule="auto"/>
        <w:rPr>
          <w:rFonts w:ascii="Times New Roman" w:hAnsi="Times New Roman" w:cs="Times New Roman"/>
          <w:b/>
          <w:bCs/>
          <w:sz w:val="28"/>
          <w:szCs w:val="28"/>
        </w:rPr>
      </w:pPr>
    </w:p>
    <w:p w14:paraId="25CA375C" w14:textId="77777777" w:rsidR="00511A2E" w:rsidRPr="003B0CE3" w:rsidRDefault="00511A2E" w:rsidP="00511A2E">
      <w:pPr>
        <w:autoSpaceDE w:val="0"/>
        <w:autoSpaceDN w:val="0"/>
        <w:adjustRightInd w:val="0"/>
        <w:spacing w:after="0" w:line="240" w:lineRule="auto"/>
        <w:rPr>
          <w:rFonts w:ascii="Times New Roman" w:hAnsi="Times New Roman" w:cs="Times New Roman"/>
          <w:b/>
          <w:bCs/>
          <w:sz w:val="24"/>
          <w:szCs w:val="24"/>
        </w:rPr>
      </w:pPr>
      <w:r w:rsidRPr="003B0CE3">
        <w:rPr>
          <w:rFonts w:ascii="Times New Roman" w:hAnsi="Times New Roman" w:cs="Times New Roman"/>
          <w:b/>
          <w:bCs/>
          <w:smallCaps/>
          <w:sz w:val="24"/>
          <w:szCs w:val="24"/>
        </w:rPr>
        <w:t>Indicate which State(s) (within the range of the species) provided information or comments on the species or latest species assessment</w:t>
      </w:r>
      <w:r w:rsidRPr="003B0CE3">
        <w:rPr>
          <w:rFonts w:ascii="Times New Roman" w:hAnsi="Times New Roman" w:cs="Times New Roman"/>
          <w:b/>
          <w:bCs/>
          <w:sz w:val="24"/>
          <w:szCs w:val="24"/>
        </w:rPr>
        <w:t>:</w:t>
      </w:r>
    </w:p>
    <w:p w14:paraId="59BA8ED3" w14:textId="77777777" w:rsidR="00511A2E" w:rsidRPr="003B0CE3" w:rsidRDefault="00511A2E" w:rsidP="00511A2E">
      <w:pPr>
        <w:spacing w:after="0" w:line="240" w:lineRule="auto"/>
        <w:rPr>
          <w:rFonts w:ascii="Times New Roman" w:hAnsi="Times New Roman" w:cs="Times New Roman"/>
          <w:b/>
          <w:bCs/>
          <w:sz w:val="24"/>
          <w:szCs w:val="24"/>
        </w:rPr>
      </w:pPr>
    </w:p>
    <w:p w14:paraId="36861101" w14:textId="77777777" w:rsidR="00511A2E" w:rsidRPr="003B0CE3" w:rsidRDefault="00511A2E" w:rsidP="00511A2E">
      <w:pPr>
        <w:spacing w:after="0" w:line="240" w:lineRule="auto"/>
        <w:rPr>
          <w:rFonts w:ascii="Times New Roman" w:hAnsi="Times New Roman" w:cs="Times New Roman"/>
          <w:b/>
          <w:bCs/>
          <w:smallCaps/>
          <w:sz w:val="24"/>
          <w:szCs w:val="24"/>
        </w:rPr>
      </w:pPr>
    </w:p>
    <w:p w14:paraId="50472123" w14:textId="77777777" w:rsidR="00511A2E" w:rsidRPr="003B0CE3" w:rsidRDefault="00511A2E" w:rsidP="00511A2E">
      <w:pPr>
        <w:spacing w:after="0" w:line="240" w:lineRule="auto"/>
        <w:rPr>
          <w:rFonts w:ascii="Times New Roman" w:hAnsi="Times New Roman" w:cs="Times New Roman"/>
          <w:b/>
          <w:bCs/>
          <w:sz w:val="24"/>
          <w:szCs w:val="24"/>
        </w:rPr>
      </w:pPr>
      <w:r w:rsidRPr="003B0CE3">
        <w:rPr>
          <w:rFonts w:ascii="Times New Roman" w:hAnsi="Times New Roman" w:cs="Times New Roman"/>
          <w:b/>
          <w:bCs/>
          <w:smallCaps/>
          <w:sz w:val="24"/>
          <w:szCs w:val="24"/>
        </w:rPr>
        <w:t>Indicate which State(s) did not provide any information or comment</w:t>
      </w:r>
      <w:r w:rsidRPr="003B0CE3">
        <w:rPr>
          <w:rFonts w:ascii="Times New Roman" w:hAnsi="Times New Roman" w:cs="Times New Roman"/>
          <w:b/>
          <w:bCs/>
          <w:sz w:val="24"/>
          <w:szCs w:val="24"/>
        </w:rPr>
        <w:t xml:space="preserve">: </w:t>
      </w:r>
    </w:p>
    <w:p w14:paraId="53CF2A62" w14:textId="77777777" w:rsidR="00511A2E" w:rsidRPr="003B0CE3" w:rsidRDefault="00511A2E" w:rsidP="00511A2E">
      <w:pPr>
        <w:spacing w:after="0" w:line="240" w:lineRule="auto"/>
        <w:rPr>
          <w:rFonts w:ascii="Times New Roman" w:hAnsi="Times New Roman" w:cs="Times New Roman"/>
          <w:bCs/>
          <w:sz w:val="24"/>
          <w:szCs w:val="24"/>
        </w:rPr>
      </w:pPr>
    </w:p>
    <w:p w14:paraId="21BF4CF9" w14:textId="77777777" w:rsidR="00511A2E" w:rsidRPr="003B0CE3" w:rsidRDefault="00511A2E" w:rsidP="00511A2E">
      <w:pPr>
        <w:spacing w:after="0" w:line="240" w:lineRule="auto"/>
        <w:rPr>
          <w:rFonts w:ascii="Times New Roman" w:hAnsi="Times New Roman" w:cs="Times New Roman"/>
          <w:b/>
          <w:bCs/>
          <w:sz w:val="24"/>
          <w:szCs w:val="24"/>
        </w:rPr>
      </w:pPr>
    </w:p>
    <w:p w14:paraId="42F8AFBE" w14:textId="77777777" w:rsidR="00511A2E" w:rsidRPr="003B0CE3" w:rsidRDefault="00511A2E" w:rsidP="00511A2E">
      <w:pPr>
        <w:spacing w:after="0" w:line="240" w:lineRule="auto"/>
        <w:rPr>
          <w:rFonts w:ascii="Times New Roman" w:hAnsi="Times New Roman" w:cs="Times New Roman"/>
          <w:b/>
          <w:bCs/>
          <w:sz w:val="24"/>
          <w:szCs w:val="24"/>
        </w:rPr>
      </w:pPr>
      <w:r w:rsidRPr="003B0CE3">
        <w:rPr>
          <w:rFonts w:ascii="Times New Roman" w:hAnsi="Times New Roman" w:cs="Times New Roman"/>
          <w:b/>
          <w:bCs/>
          <w:smallCaps/>
          <w:sz w:val="24"/>
          <w:szCs w:val="24"/>
        </w:rPr>
        <w:t>State Coordination</w:t>
      </w:r>
      <w:r w:rsidRPr="003B0CE3">
        <w:rPr>
          <w:rFonts w:ascii="Times New Roman" w:hAnsi="Times New Roman" w:cs="Times New Roman"/>
          <w:b/>
          <w:bCs/>
          <w:sz w:val="24"/>
          <w:szCs w:val="24"/>
        </w:rPr>
        <w:t>:</w:t>
      </w:r>
    </w:p>
    <w:p w14:paraId="1FDE2E0E" w14:textId="77777777" w:rsidR="00511A2E" w:rsidRPr="003B0CE3" w:rsidRDefault="00511A2E" w:rsidP="00511A2E">
      <w:pPr>
        <w:pStyle w:val="BODYOFTEXT"/>
      </w:pPr>
    </w:p>
    <w:p w14:paraId="29998CAE" w14:textId="77777777" w:rsidR="00511A2E" w:rsidRPr="003B0CE3" w:rsidRDefault="00511A2E" w:rsidP="00511A2E">
      <w:pPr>
        <w:pStyle w:val="BODYOFTEXT"/>
      </w:pPr>
    </w:p>
    <w:p w14:paraId="02B6AE88" w14:textId="77777777" w:rsidR="00511A2E" w:rsidRPr="003B0CE3" w:rsidRDefault="00511A2E" w:rsidP="00511A2E">
      <w:pPr>
        <w:pStyle w:val="BODYOFTEXT"/>
      </w:pPr>
    </w:p>
    <w:p w14:paraId="3552372D" w14:textId="77777777" w:rsidR="00511A2E" w:rsidRPr="003B0CE3" w:rsidRDefault="00511A2E" w:rsidP="00511A2E">
      <w:pPr>
        <w:pStyle w:val="BODYOFTEXT"/>
        <w:sectPr w:rsidR="00511A2E" w:rsidRPr="003B0CE3" w:rsidSect="008244BF">
          <w:pgSz w:w="12240" w:h="15840"/>
          <w:pgMar w:top="1152" w:right="1152" w:bottom="1152" w:left="1152" w:header="720" w:footer="720" w:gutter="0"/>
          <w:cols w:space="720"/>
          <w:docGrid w:linePitch="360"/>
        </w:sectPr>
      </w:pPr>
    </w:p>
    <w:p w14:paraId="2E1B93CA" w14:textId="77777777" w:rsidR="00511A2E" w:rsidRPr="003B0CE3" w:rsidRDefault="00511A2E" w:rsidP="00511A2E">
      <w:pPr>
        <w:pStyle w:val="BODYOFTEXT"/>
        <w:rPr>
          <w:bCs/>
          <w:caps/>
        </w:rPr>
      </w:pPr>
      <w:r w:rsidRPr="003B0CE3">
        <w:rPr>
          <w:bCs/>
          <w:caps/>
        </w:rPr>
        <w:t>----------------------------------------------------------------------------------------------------------------------------</w:t>
      </w:r>
    </w:p>
    <w:p w14:paraId="73018013" w14:textId="77777777" w:rsidR="00F44E99" w:rsidRPr="003B0CE3" w:rsidRDefault="003B5160" w:rsidP="003B5160">
      <w:pPr>
        <w:pStyle w:val="BODYOFTEXT"/>
        <w:jc w:val="center"/>
        <w:rPr>
          <w:bCs/>
          <w:i/>
          <w:smallCaps/>
        </w:rPr>
      </w:pPr>
      <w:r w:rsidRPr="003B0CE3">
        <w:rPr>
          <w:bCs/>
          <w:i/>
          <w:smallCaps/>
        </w:rPr>
        <w:t>F</w:t>
      </w:r>
      <w:r w:rsidR="00E9644F" w:rsidRPr="003B0CE3">
        <w:rPr>
          <w:bCs/>
          <w:i/>
          <w:smallCaps/>
        </w:rPr>
        <w:t>o</w:t>
      </w:r>
      <w:r w:rsidRPr="003B0CE3">
        <w:rPr>
          <w:bCs/>
          <w:i/>
          <w:smallCaps/>
        </w:rPr>
        <w:t>llowing S</w:t>
      </w:r>
      <w:r w:rsidR="00E9644F" w:rsidRPr="003B0CE3">
        <w:rPr>
          <w:bCs/>
          <w:i/>
          <w:smallCaps/>
        </w:rPr>
        <w:t xml:space="preserve">ection for </w:t>
      </w:r>
      <w:r w:rsidRPr="003B0CE3">
        <w:rPr>
          <w:bCs/>
          <w:i/>
          <w:smallCaps/>
        </w:rPr>
        <w:t>U.S.</w:t>
      </w:r>
      <w:r w:rsidR="00E9644F" w:rsidRPr="003B0CE3">
        <w:rPr>
          <w:bCs/>
          <w:i/>
          <w:smallCaps/>
        </w:rPr>
        <w:t xml:space="preserve"> </w:t>
      </w:r>
      <w:r w:rsidRPr="003B0CE3">
        <w:rPr>
          <w:bCs/>
          <w:i/>
          <w:smallCaps/>
        </w:rPr>
        <w:t>F</w:t>
      </w:r>
      <w:r w:rsidR="00E9644F" w:rsidRPr="003B0CE3">
        <w:rPr>
          <w:bCs/>
          <w:i/>
          <w:smallCaps/>
        </w:rPr>
        <w:t xml:space="preserve">ish and </w:t>
      </w:r>
      <w:r w:rsidRPr="003B0CE3">
        <w:rPr>
          <w:bCs/>
          <w:i/>
          <w:smallCaps/>
        </w:rPr>
        <w:t>W</w:t>
      </w:r>
      <w:r w:rsidR="00E9644F" w:rsidRPr="003B0CE3">
        <w:rPr>
          <w:bCs/>
          <w:i/>
          <w:smallCaps/>
        </w:rPr>
        <w:t xml:space="preserve">ildlife </w:t>
      </w:r>
      <w:r w:rsidRPr="003B0CE3">
        <w:rPr>
          <w:bCs/>
          <w:i/>
          <w:smallCaps/>
        </w:rPr>
        <w:t>Service Use O</w:t>
      </w:r>
      <w:r w:rsidR="00E9644F" w:rsidRPr="003B0CE3">
        <w:rPr>
          <w:bCs/>
          <w:i/>
          <w:smallCaps/>
        </w:rPr>
        <w:t>nly</w:t>
      </w:r>
    </w:p>
    <w:p w14:paraId="1B9B54FC" w14:textId="77777777" w:rsidR="00F44E99" w:rsidRPr="003B0CE3" w:rsidRDefault="00F44E99" w:rsidP="00F44E99">
      <w:pPr>
        <w:autoSpaceDE w:val="0"/>
        <w:autoSpaceDN w:val="0"/>
        <w:adjustRightInd w:val="0"/>
        <w:spacing w:after="0" w:line="240" w:lineRule="auto"/>
        <w:jc w:val="center"/>
        <w:rPr>
          <w:rFonts w:ascii="Times New Roman" w:hAnsi="Times New Roman" w:cs="Times New Roman"/>
          <w:bCs/>
          <w:caps/>
          <w:sz w:val="24"/>
          <w:szCs w:val="24"/>
        </w:rPr>
      </w:pPr>
    </w:p>
    <w:p w14:paraId="31181998" w14:textId="77777777" w:rsidR="008D3ED9" w:rsidRPr="003B0CE3" w:rsidRDefault="008D3ED9" w:rsidP="009053D3">
      <w:pPr>
        <w:autoSpaceDE w:val="0"/>
        <w:autoSpaceDN w:val="0"/>
        <w:adjustRightInd w:val="0"/>
        <w:spacing w:after="0" w:line="240" w:lineRule="auto"/>
        <w:rPr>
          <w:rFonts w:ascii="Times New Roman" w:hAnsi="Times New Roman" w:cs="Times New Roman"/>
          <w:b/>
          <w:bCs/>
          <w:caps/>
          <w:sz w:val="28"/>
          <w:szCs w:val="28"/>
        </w:rPr>
      </w:pPr>
      <w:r w:rsidRPr="003B0CE3">
        <w:rPr>
          <w:rFonts w:ascii="Times New Roman" w:hAnsi="Times New Roman" w:cs="Times New Roman"/>
          <w:b/>
          <w:bCs/>
          <w:caps/>
          <w:sz w:val="28"/>
          <w:szCs w:val="28"/>
        </w:rPr>
        <w:t>Priority Table</w:t>
      </w:r>
    </w:p>
    <w:p w14:paraId="049AB217" w14:textId="77777777" w:rsidR="00C7379E" w:rsidRPr="003B0CE3" w:rsidRDefault="00C7379E" w:rsidP="009053D3">
      <w:pPr>
        <w:autoSpaceDE w:val="0"/>
        <w:autoSpaceDN w:val="0"/>
        <w:adjustRightInd w:val="0"/>
        <w:spacing w:after="0" w:line="240" w:lineRule="auto"/>
        <w:rPr>
          <w:rFonts w:ascii="Times New Roman" w:hAnsi="Times New Roman" w:cs="Times New Roman"/>
          <w:b/>
          <w:bCs/>
          <w:caps/>
          <w:sz w:val="28"/>
          <w:szCs w:val="28"/>
        </w:rPr>
      </w:pPr>
    </w:p>
    <w:tbl>
      <w:tblPr>
        <w:tblStyle w:val="TableGrid"/>
        <w:tblW w:w="10152" w:type="dxa"/>
        <w:tblLook w:val="04A0" w:firstRow="1" w:lastRow="0" w:firstColumn="1" w:lastColumn="0" w:noHBand="0" w:noVBand="1"/>
      </w:tblPr>
      <w:tblGrid>
        <w:gridCol w:w="2538"/>
        <w:gridCol w:w="2538"/>
        <w:gridCol w:w="2538"/>
        <w:gridCol w:w="2538"/>
      </w:tblGrid>
      <w:tr w:rsidR="008D3ED9" w:rsidRPr="003B0CE3" w14:paraId="4E528AB8" w14:textId="77777777" w:rsidTr="008D3EC4">
        <w:tc>
          <w:tcPr>
            <w:tcW w:w="2538" w:type="dxa"/>
          </w:tcPr>
          <w:p w14:paraId="3DAED5FA" w14:textId="77777777" w:rsidR="008D3ED9" w:rsidRPr="003B0CE3" w:rsidRDefault="008D3ED9"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Magnitude</w:t>
            </w:r>
          </w:p>
        </w:tc>
        <w:tc>
          <w:tcPr>
            <w:tcW w:w="2538" w:type="dxa"/>
          </w:tcPr>
          <w:p w14:paraId="7753A571" w14:textId="77777777" w:rsidR="008D3ED9" w:rsidRPr="003B0CE3" w:rsidRDefault="008D3ED9"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Immediacy</w:t>
            </w:r>
          </w:p>
        </w:tc>
        <w:tc>
          <w:tcPr>
            <w:tcW w:w="2538" w:type="dxa"/>
          </w:tcPr>
          <w:p w14:paraId="5EFEE725" w14:textId="77777777" w:rsidR="008D3ED9" w:rsidRPr="003B0CE3" w:rsidRDefault="008D3ED9"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Taxonomy</w:t>
            </w:r>
          </w:p>
        </w:tc>
        <w:tc>
          <w:tcPr>
            <w:tcW w:w="2538" w:type="dxa"/>
          </w:tcPr>
          <w:p w14:paraId="73F66376" w14:textId="77777777" w:rsidR="008D3ED9" w:rsidRPr="003B0CE3" w:rsidRDefault="008D3ED9"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Priority</w:t>
            </w:r>
          </w:p>
        </w:tc>
      </w:tr>
      <w:tr w:rsidR="00571968" w:rsidRPr="003B0CE3" w14:paraId="5785358E" w14:textId="77777777" w:rsidTr="00571968">
        <w:tc>
          <w:tcPr>
            <w:tcW w:w="2538" w:type="dxa"/>
            <w:vMerge w:val="restart"/>
            <w:vAlign w:val="center"/>
          </w:tcPr>
          <w:p w14:paraId="4FA0A190"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High</w:t>
            </w:r>
          </w:p>
        </w:tc>
        <w:tc>
          <w:tcPr>
            <w:tcW w:w="2538" w:type="dxa"/>
            <w:vMerge w:val="restart"/>
            <w:vAlign w:val="center"/>
          </w:tcPr>
          <w:p w14:paraId="606300A7"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Imminent</w:t>
            </w:r>
          </w:p>
        </w:tc>
        <w:tc>
          <w:tcPr>
            <w:tcW w:w="2538" w:type="dxa"/>
          </w:tcPr>
          <w:p w14:paraId="511D03B9"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Monotypic genus</w:t>
            </w:r>
          </w:p>
        </w:tc>
        <w:tc>
          <w:tcPr>
            <w:tcW w:w="2538" w:type="dxa"/>
          </w:tcPr>
          <w:p w14:paraId="6124B01D"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1</w:t>
            </w:r>
          </w:p>
        </w:tc>
      </w:tr>
      <w:tr w:rsidR="00571968" w:rsidRPr="003B0CE3" w14:paraId="4C5E2FEE" w14:textId="77777777" w:rsidTr="008D3EC4">
        <w:tc>
          <w:tcPr>
            <w:tcW w:w="2538" w:type="dxa"/>
            <w:vMerge/>
          </w:tcPr>
          <w:p w14:paraId="2C646D71"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23C74E43"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30121B62"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Species</w:t>
            </w:r>
          </w:p>
        </w:tc>
        <w:tc>
          <w:tcPr>
            <w:tcW w:w="2538" w:type="dxa"/>
          </w:tcPr>
          <w:p w14:paraId="41B15D89"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2</w:t>
            </w:r>
          </w:p>
        </w:tc>
      </w:tr>
      <w:tr w:rsidR="00571968" w:rsidRPr="003B0CE3" w14:paraId="5E3885C8" w14:textId="77777777" w:rsidTr="008D3EC4">
        <w:tc>
          <w:tcPr>
            <w:tcW w:w="2538" w:type="dxa"/>
            <w:vMerge/>
          </w:tcPr>
          <w:p w14:paraId="54618B29"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3D248B99"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3E0C2F0B"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Subspecies/Population</w:t>
            </w:r>
          </w:p>
        </w:tc>
        <w:tc>
          <w:tcPr>
            <w:tcW w:w="2538" w:type="dxa"/>
          </w:tcPr>
          <w:p w14:paraId="74759741"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3</w:t>
            </w:r>
          </w:p>
        </w:tc>
      </w:tr>
      <w:tr w:rsidR="00571968" w:rsidRPr="003B0CE3" w14:paraId="48335FA0" w14:textId="77777777" w:rsidTr="00571968">
        <w:tc>
          <w:tcPr>
            <w:tcW w:w="2538" w:type="dxa"/>
            <w:vMerge/>
          </w:tcPr>
          <w:p w14:paraId="39713C86"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val="restart"/>
            <w:vAlign w:val="center"/>
          </w:tcPr>
          <w:p w14:paraId="482BA59D"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Non-Imminent</w:t>
            </w:r>
          </w:p>
        </w:tc>
        <w:tc>
          <w:tcPr>
            <w:tcW w:w="2538" w:type="dxa"/>
          </w:tcPr>
          <w:p w14:paraId="4D7D5612"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Monotypic genus</w:t>
            </w:r>
          </w:p>
        </w:tc>
        <w:tc>
          <w:tcPr>
            <w:tcW w:w="2538" w:type="dxa"/>
          </w:tcPr>
          <w:p w14:paraId="5C5BC8CE"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4</w:t>
            </w:r>
          </w:p>
        </w:tc>
      </w:tr>
      <w:tr w:rsidR="00571968" w:rsidRPr="003B0CE3" w14:paraId="0B332250" w14:textId="77777777" w:rsidTr="008D3EC4">
        <w:tc>
          <w:tcPr>
            <w:tcW w:w="2538" w:type="dxa"/>
            <w:vMerge/>
          </w:tcPr>
          <w:p w14:paraId="75E86054"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6EC4633C"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7F1FE436"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Species</w:t>
            </w:r>
          </w:p>
        </w:tc>
        <w:tc>
          <w:tcPr>
            <w:tcW w:w="2538" w:type="dxa"/>
          </w:tcPr>
          <w:p w14:paraId="0582EFB8"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5</w:t>
            </w:r>
          </w:p>
        </w:tc>
      </w:tr>
      <w:tr w:rsidR="00571968" w:rsidRPr="003B0CE3" w14:paraId="39EDFAB1" w14:textId="77777777" w:rsidTr="008D3EC4">
        <w:tc>
          <w:tcPr>
            <w:tcW w:w="2538" w:type="dxa"/>
            <w:vMerge/>
          </w:tcPr>
          <w:p w14:paraId="43B820F1"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09D49B24"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3C506289"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Subspecies/Population</w:t>
            </w:r>
          </w:p>
        </w:tc>
        <w:tc>
          <w:tcPr>
            <w:tcW w:w="2538" w:type="dxa"/>
          </w:tcPr>
          <w:p w14:paraId="72E0ECEB"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6</w:t>
            </w:r>
          </w:p>
        </w:tc>
      </w:tr>
      <w:tr w:rsidR="00571968" w:rsidRPr="003B0CE3" w14:paraId="6631BEB9" w14:textId="77777777" w:rsidTr="00571968">
        <w:tc>
          <w:tcPr>
            <w:tcW w:w="2538" w:type="dxa"/>
            <w:vMerge w:val="restart"/>
            <w:vAlign w:val="center"/>
          </w:tcPr>
          <w:p w14:paraId="79B733EF"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Moderate to Low</w:t>
            </w:r>
          </w:p>
        </w:tc>
        <w:tc>
          <w:tcPr>
            <w:tcW w:w="2538" w:type="dxa"/>
            <w:vMerge w:val="restart"/>
            <w:vAlign w:val="center"/>
          </w:tcPr>
          <w:p w14:paraId="04505DA6"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Imminent</w:t>
            </w:r>
          </w:p>
        </w:tc>
        <w:tc>
          <w:tcPr>
            <w:tcW w:w="2538" w:type="dxa"/>
          </w:tcPr>
          <w:p w14:paraId="1A256CAB"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Monotypic genus</w:t>
            </w:r>
          </w:p>
        </w:tc>
        <w:tc>
          <w:tcPr>
            <w:tcW w:w="2538" w:type="dxa"/>
          </w:tcPr>
          <w:p w14:paraId="28C69AEA"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7</w:t>
            </w:r>
          </w:p>
        </w:tc>
      </w:tr>
      <w:tr w:rsidR="00571968" w:rsidRPr="003B0CE3" w14:paraId="1B9DB583" w14:textId="77777777" w:rsidTr="00571968">
        <w:tc>
          <w:tcPr>
            <w:tcW w:w="2538" w:type="dxa"/>
            <w:vMerge/>
          </w:tcPr>
          <w:p w14:paraId="1D6EB67F"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vAlign w:val="center"/>
          </w:tcPr>
          <w:p w14:paraId="3B5BE035" w14:textId="77777777" w:rsidR="00571968" w:rsidRPr="003B0CE3" w:rsidRDefault="00571968" w:rsidP="009053D3">
            <w:pPr>
              <w:autoSpaceDE w:val="0"/>
              <w:autoSpaceDN w:val="0"/>
              <w:adjustRightInd w:val="0"/>
              <w:jc w:val="center"/>
              <w:rPr>
                <w:rFonts w:ascii="Times New Roman" w:hAnsi="Times New Roman" w:cs="Times New Roman"/>
                <w:sz w:val="24"/>
                <w:szCs w:val="24"/>
              </w:rPr>
            </w:pPr>
          </w:p>
        </w:tc>
        <w:tc>
          <w:tcPr>
            <w:tcW w:w="2538" w:type="dxa"/>
          </w:tcPr>
          <w:p w14:paraId="4EB52253"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Species</w:t>
            </w:r>
          </w:p>
        </w:tc>
        <w:tc>
          <w:tcPr>
            <w:tcW w:w="2538" w:type="dxa"/>
          </w:tcPr>
          <w:p w14:paraId="15F2B886"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8</w:t>
            </w:r>
          </w:p>
        </w:tc>
      </w:tr>
      <w:tr w:rsidR="00571968" w:rsidRPr="003B0CE3" w14:paraId="4CF1F63E" w14:textId="77777777" w:rsidTr="00571968">
        <w:tc>
          <w:tcPr>
            <w:tcW w:w="2538" w:type="dxa"/>
            <w:vMerge/>
          </w:tcPr>
          <w:p w14:paraId="0C492B59"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vAlign w:val="center"/>
          </w:tcPr>
          <w:p w14:paraId="6E10B71E" w14:textId="77777777" w:rsidR="00571968" w:rsidRPr="003B0CE3" w:rsidRDefault="00571968" w:rsidP="009053D3">
            <w:pPr>
              <w:autoSpaceDE w:val="0"/>
              <w:autoSpaceDN w:val="0"/>
              <w:adjustRightInd w:val="0"/>
              <w:jc w:val="center"/>
              <w:rPr>
                <w:rFonts w:ascii="Times New Roman" w:hAnsi="Times New Roman" w:cs="Times New Roman"/>
                <w:sz w:val="24"/>
                <w:szCs w:val="24"/>
              </w:rPr>
            </w:pPr>
          </w:p>
        </w:tc>
        <w:tc>
          <w:tcPr>
            <w:tcW w:w="2538" w:type="dxa"/>
          </w:tcPr>
          <w:p w14:paraId="124DE62C"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Subspecies/Population</w:t>
            </w:r>
          </w:p>
        </w:tc>
        <w:tc>
          <w:tcPr>
            <w:tcW w:w="2538" w:type="dxa"/>
          </w:tcPr>
          <w:p w14:paraId="5183EB98"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9</w:t>
            </w:r>
          </w:p>
        </w:tc>
      </w:tr>
      <w:tr w:rsidR="00571968" w:rsidRPr="003B0CE3" w14:paraId="7ADB9E13" w14:textId="77777777" w:rsidTr="00571968">
        <w:tc>
          <w:tcPr>
            <w:tcW w:w="2538" w:type="dxa"/>
            <w:vMerge/>
          </w:tcPr>
          <w:p w14:paraId="7980820F"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val="restart"/>
            <w:vAlign w:val="center"/>
          </w:tcPr>
          <w:p w14:paraId="520A7BF9" w14:textId="77777777" w:rsidR="00571968" w:rsidRPr="003B0CE3" w:rsidRDefault="00571968" w:rsidP="009053D3">
            <w:pPr>
              <w:autoSpaceDE w:val="0"/>
              <w:autoSpaceDN w:val="0"/>
              <w:adjustRightInd w:val="0"/>
              <w:jc w:val="center"/>
              <w:rPr>
                <w:rFonts w:ascii="Times New Roman" w:hAnsi="Times New Roman" w:cs="Times New Roman"/>
                <w:sz w:val="24"/>
                <w:szCs w:val="24"/>
              </w:rPr>
            </w:pPr>
            <w:r w:rsidRPr="003B0CE3">
              <w:rPr>
                <w:rFonts w:ascii="Times New Roman" w:hAnsi="Times New Roman" w:cs="Times New Roman"/>
                <w:sz w:val="24"/>
                <w:szCs w:val="24"/>
              </w:rPr>
              <w:t>Non-Imminent</w:t>
            </w:r>
          </w:p>
        </w:tc>
        <w:tc>
          <w:tcPr>
            <w:tcW w:w="2538" w:type="dxa"/>
          </w:tcPr>
          <w:p w14:paraId="7742E97A"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Monotypic genus</w:t>
            </w:r>
          </w:p>
        </w:tc>
        <w:tc>
          <w:tcPr>
            <w:tcW w:w="2538" w:type="dxa"/>
          </w:tcPr>
          <w:p w14:paraId="5D03EE58"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10</w:t>
            </w:r>
          </w:p>
        </w:tc>
      </w:tr>
      <w:tr w:rsidR="00571968" w:rsidRPr="003B0CE3" w14:paraId="02198254" w14:textId="77777777" w:rsidTr="00571968">
        <w:tc>
          <w:tcPr>
            <w:tcW w:w="2538" w:type="dxa"/>
            <w:vMerge/>
          </w:tcPr>
          <w:p w14:paraId="564C459F"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4717D561"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7861C44D"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Species</w:t>
            </w:r>
          </w:p>
        </w:tc>
        <w:tc>
          <w:tcPr>
            <w:tcW w:w="2538" w:type="dxa"/>
          </w:tcPr>
          <w:p w14:paraId="59B4A48C"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11</w:t>
            </w:r>
          </w:p>
        </w:tc>
      </w:tr>
      <w:tr w:rsidR="00571968" w:rsidRPr="003B0CE3" w14:paraId="0B7DB529" w14:textId="77777777" w:rsidTr="00571968">
        <w:tc>
          <w:tcPr>
            <w:tcW w:w="2538" w:type="dxa"/>
            <w:vMerge/>
          </w:tcPr>
          <w:p w14:paraId="27A98079"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vMerge/>
          </w:tcPr>
          <w:p w14:paraId="2CB25F07" w14:textId="77777777" w:rsidR="00571968" w:rsidRPr="003B0CE3" w:rsidRDefault="00571968" w:rsidP="009053D3">
            <w:pPr>
              <w:autoSpaceDE w:val="0"/>
              <w:autoSpaceDN w:val="0"/>
              <w:adjustRightInd w:val="0"/>
              <w:rPr>
                <w:rFonts w:ascii="Times New Roman" w:hAnsi="Times New Roman" w:cs="Times New Roman"/>
                <w:sz w:val="24"/>
                <w:szCs w:val="24"/>
              </w:rPr>
            </w:pPr>
          </w:p>
        </w:tc>
        <w:tc>
          <w:tcPr>
            <w:tcW w:w="2538" w:type="dxa"/>
          </w:tcPr>
          <w:p w14:paraId="51F45B72"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Subspecies/Population</w:t>
            </w:r>
          </w:p>
        </w:tc>
        <w:tc>
          <w:tcPr>
            <w:tcW w:w="2538" w:type="dxa"/>
          </w:tcPr>
          <w:p w14:paraId="2664FE54" w14:textId="77777777" w:rsidR="00571968" w:rsidRPr="003B0CE3" w:rsidRDefault="00571968" w:rsidP="009053D3">
            <w:pPr>
              <w:autoSpaceDE w:val="0"/>
              <w:autoSpaceDN w:val="0"/>
              <w:adjustRightInd w:val="0"/>
              <w:rPr>
                <w:rFonts w:ascii="Times New Roman" w:hAnsi="Times New Roman" w:cs="Times New Roman"/>
                <w:sz w:val="24"/>
                <w:szCs w:val="24"/>
              </w:rPr>
            </w:pPr>
            <w:r w:rsidRPr="003B0CE3">
              <w:rPr>
                <w:rFonts w:ascii="Times New Roman" w:hAnsi="Times New Roman" w:cs="Times New Roman"/>
                <w:sz w:val="24"/>
                <w:szCs w:val="24"/>
              </w:rPr>
              <w:t>12</w:t>
            </w:r>
          </w:p>
        </w:tc>
      </w:tr>
    </w:tbl>
    <w:p w14:paraId="709B94CC" w14:textId="77777777" w:rsidR="00571968" w:rsidRPr="003B0CE3" w:rsidRDefault="00571968" w:rsidP="009053D3">
      <w:pPr>
        <w:autoSpaceDE w:val="0"/>
        <w:autoSpaceDN w:val="0"/>
        <w:adjustRightInd w:val="0"/>
        <w:spacing w:after="0" w:line="240" w:lineRule="auto"/>
        <w:rPr>
          <w:rFonts w:ascii="Times New Roman" w:hAnsi="Times New Roman" w:cs="Times New Roman"/>
          <w:b/>
          <w:bCs/>
        </w:rPr>
      </w:pPr>
    </w:p>
    <w:p w14:paraId="1BA84B13" w14:textId="77777777" w:rsidR="008D3ED9" w:rsidRPr="003B0CE3" w:rsidRDefault="008D3ED9" w:rsidP="009053D3">
      <w:pPr>
        <w:autoSpaceDE w:val="0"/>
        <w:autoSpaceDN w:val="0"/>
        <w:adjustRightInd w:val="0"/>
        <w:spacing w:after="0" w:line="240" w:lineRule="auto"/>
        <w:rPr>
          <w:rFonts w:ascii="Times New Roman" w:hAnsi="Times New Roman" w:cs="Times New Roman"/>
          <w:b/>
          <w:bCs/>
          <w:sz w:val="24"/>
          <w:szCs w:val="24"/>
        </w:rPr>
      </w:pPr>
      <w:r w:rsidRPr="003B0CE3">
        <w:rPr>
          <w:rFonts w:ascii="Times New Roman" w:hAnsi="Times New Roman" w:cs="Times New Roman"/>
          <w:b/>
          <w:bCs/>
          <w:smallCaps/>
          <w:sz w:val="24"/>
          <w:szCs w:val="24"/>
        </w:rPr>
        <w:t>Rationale for Change in Listing Priority Number</w:t>
      </w:r>
      <w:r w:rsidRPr="003B0CE3">
        <w:rPr>
          <w:rFonts w:ascii="Times New Roman" w:hAnsi="Times New Roman" w:cs="Times New Roman"/>
          <w:b/>
          <w:bCs/>
          <w:sz w:val="24"/>
          <w:szCs w:val="24"/>
        </w:rPr>
        <w:t>:</w:t>
      </w:r>
    </w:p>
    <w:p w14:paraId="2254E036" w14:textId="77777777" w:rsidR="00571968" w:rsidRPr="003B0CE3" w:rsidRDefault="00571968" w:rsidP="009053D3">
      <w:pPr>
        <w:autoSpaceDE w:val="0"/>
        <w:autoSpaceDN w:val="0"/>
        <w:adjustRightInd w:val="0"/>
        <w:spacing w:after="0" w:line="240" w:lineRule="auto"/>
        <w:rPr>
          <w:rFonts w:ascii="Times New Roman" w:hAnsi="Times New Roman" w:cs="Times New Roman"/>
          <w:sz w:val="24"/>
          <w:szCs w:val="24"/>
        </w:rPr>
      </w:pPr>
    </w:p>
    <w:p w14:paraId="2D2A35F6" w14:textId="77777777" w:rsidR="009240A4" w:rsidRPr="003B0CE3" w:rsidRDefault="009240A4" w:rsidP="009053D3">
      <w:pPr>
        <w:autoSpaceDE w:val="0"/>
        <w:autoSpaceDN w:val="0"/>
        <w:adjustRightInd w:val="0"/>
        <w:spacing w:after="0" w:line="240" w:lineRule="auto"/>
        <w:rPr>
          <w:rFonts w:ascii="Times New Roman" w:hAnsi="Times New Roman" w:cs="Times New Roman"/>
          <w:sz w:val="24"/>
          <w:szCs w:val="24"/>
        </w:rPr>
      </w:pPr>
    </w:p>
    <w:p w14:paraId="4764D6A3" w14:textId="77777777" w:rsidR="009240A4" w:rsidRPr="003B0CE3" w:rsidRDefault="009240A4" w:rsidP="009053D3">
      <w:pPr>
        <w:autoSpaceDE w:val="0"/>
        <w:autoSpaceDN w:val="0"/>
        <w:adjustRightInd w:val="0"/>
        <w:spacing w:after="0" w:line="240" w:lineRule="auto"/>
        <w:rPr>
          <w:rFonts w:ascii="Times New Roman" w:hAnsi="Times New Roman" w:cs="Times New Roman"/>
          <w:sz w:val="24"/>
          <w:szCs w:val="24"/>
        </w:rPr>
      </w:pPr>
    </w:p>
    <w:p w14:paraId="028B14DE" w14:textId="77777777" w:rsidR="00557F9A" w:rsidRPr="003B0CE3" w:rsidRDefault="00557F9A" w:rsidP="009053D3">
      <w:pPr>
        <w:autoSpaceDE w:val="0"/>
        <w:autoSpaceDN w:val="0"/>
        <w:adjustRightInd w:val="0"/>
        <w:spacing w:after="0" w:line="240" w:lineRule="auto"/>
        <w:rPr>
          <w:rFonts w:ascii="Times New Roman" w:hAnsi="Times New Roman" w:cs="Times New Roman"/>
          <w:sz w:val="24"/>
          <w:szCs w:val="24"/>
        </w:rPr>
      </w:pPr>
    </w:p>
    <w:p w14:paraId="2CAC4079" w14:textId="77777777" w:rsidR="008D3ED9" w:rsidRPr="003B0CE3" w:rsidRDefault="008D3ED9" w:rsidP="009053D3">
      <w:pPr>
        <w:spacing w:after="0" w:line="240" w:lineRule="auto"/>
        <w:rPr>
          <w:rFonts w:ascii="Times New Roman" w:hAnsi="Times New Roman" w:cs="Times New Roman"/>
          <w:b/>
          <w:bCs/>
          <w:sz w:val="24"/>
          <w:szCs w:val="24"/>
        </w:rPr>
      </w:pPr>
      <w:r w:rsidRPr="003B0CE3">
        <w:rPr>
          <w:rFonts w:ascii="Times New Roman" w:hAnsi="Times New Roman" w:cs="Times New Roman"/>
          <w:b/>
          <w:bCs/>
          <w:smallCaps/>
          <w:sz w:val="24"/>
          <w:szCs w:val="24"/>
        </w:rPr>
        <w:t>Magnitude</w:t>
      </w:r>
      <w:r w:rsidRPr="003B0CE3">
        <w:rPr>
          <w:rFonts w:ascii="Times New Roman" w:hAnsi="Times New Roman" w:cs="Times New Roman"/>
          <w:b/>
          <w:bCs/>
          <w:sz w:val="24"/>
          <w:szCs w:val="24"/>
        </w:rPr>
        <w:t>:</w:t>
      </w:r>
    </w:p>
    <w:p w14:paraId="673221CC" w14:textId="77777777" w:rsidR="00B231FD" w:rsidRPr="003B0CE3" w:rsidRDefault="00B231FD" w:rsidP="009053D3">
      <w:pPr>
        <w:spacing w:after="0" w:line="240" w:lineRule="auto"/>
        <w:rPr>
          <w:rFonts w:ascii="Times New Roman" w:hAnsi="Times New Roman" w:cs="Times New Roman"/>
          <w:bCs/>
          <w:sz w:val="24"/>
          <w:szCs w:val="24"/>
        </w:rPr>
      </w:pPr>
    </w:p>
    <w:p w14:paraId="094776AA" w14:textId="77777777" w:rsidR="00D26D3F" w:rsidRPr="003B0CE3" w:rsidRDefault="00D26D3F" w:rsidP="009053D3">
      <w:pPr>
        <w:spacing w:after="0" w:line="240" w:lineRule="auto"/>
        <w:rPr>
          <w:rFonts w:ascii="Times New Roman" w:hAnsi="Times New Roman" w:cs="Times New Roman"/>
          <w:bCs/>
          <w:sz w:val="24"/>
          <w:szCs w:val="24"/>
        </w:rPr>
      </w:pPr>
    </w:p>
    <w:p w14:paraId="15A00C49" w14:textId="77777777" w:rsidR="00511A2E" w:rsidRPr="003B0CE3" w:rsidRDefault="00511A2E" w:rsidP="009053D3">
      <w:pPr>
        <w:spacing w:after="0" w:line="240" w:lineRule="auto"/>
        <w:rPr>
          <w:rFonts w:ascii="Times New Roman" w:hAnsi="Times New Roman" w:cs="Times New Roman"/>
          <w:bCs/>
          <w:sz w:val="24"/>
          <w:szCs w:val="24"/>
        </w:rPr>
      </w:pPr>
    </w:p>
    <w:p w14:paraId="38040CA9" w14:textId="77777777" w:rsidR="00511A2E" w:rsidRPr="003B0CE3" w:rsidRDefault="00511A2E" w:rsidP="009053D3">
      <w:pPr>
        <w:spacing w:after="0" w:line="240" w:lineRule="auto"/>
        <w:rPr>
          <w:rFonts w:ascii="Times New Roman" w:hAnsi="Times New Roman" w:cs="Times New Roman"/>
          <w:bCs/>
          <w:sz w:val="24"/>
          <w:szCs w:val="24"/>
        </w:rPr>
      </w:pPr>
    </w:p>
    <w:p w14:paraId="0E667575" w14:textId="77777777" w:rsidR="00511A2E" w:rsidRPr="003B0CE3" w:rsidRDefault="00511A2E" w:rsidP="009053D3">
      <w:pPr>
        <w:spacing w:after="0" w:line="240" w:lineRule="auto"/>
        <w:rPr>
          <w:rFonts w:ascii="Times New Roman" w:hAnsi="Times New Roman" w:cs="Times New Roman"/>
          <w:bCs/>
          <w:sz w:val="24"/>
          <w:szCs w:val="24"/>
        </w:rPr>
      </w:pPr>
    </w:p>
    <w:p w14:paraId="0BB4B69D" w14:textId="77777777" w:rsidR="00B231FD" w:rsidRPr="003B0CE3" w:rsidRDefault="00B231FD" w:rsidP="009053D3">
      <w:pPr>
        <w:spacing w:after="0" w:line="240" w:lineRule="auto"/>
        <w:rPr>
          <w:rFonts w:ascii="Times New Roman" w:hAnsi="Times New Roman" w:cs="Times New Roman"/>
          <w:b/>
          <w:sz w:val="24"/>
          <w:szCs w:val="24"/>
        </w:rPr>
      </w:pPr>
    </w:p>
    <w:p w14:paraId="2ECE65D9" w14:textId="77777777" w:rsidR="008D3ED9" w:rsidRPr="003B0CE3" w:rsidRDefault="00571968" w:rsidP="009053D3">
      <w:pPr>
        <w:spacing w:after="0" w:line="240" w:lineRule="auto"/>
        <w:rPr>
          <w:rFonts w:ascii="Times New Roman" w:hAnsi="Times New Roman" w:cs="Times New Roman"/>
          <w:b/>
          <w:sz w:val="24"/>
          <w:szCs w:val="24"/>
        </w:rPr>
      </w:pPr>
      <w:r w:rsidRPr="003B0CE3">
        <w:rPr>
          <w:rFonts w:ascii="Times New Roman" w:hAnsi="Times New Roman" w:cs="Times New Roman"/>
          <w:b/>
          <w:smallCaps/>
          <w:sz w:val="24"/>
          <w:szCs w:val="24"/>
        </w:rPr>
        <w:t>Imminence</w:t>
      </w:r>
      <w:r w:rsidRPr="003B0CE3">
        <w:rPr>
          <w:rFonts w:ascii="Times New Roman" w:hAnsi="Times New Roman" w:cs="Times New Roman"/>
          <w:b/>
          <w:sz w:val="24"/>
          <w:szCs w:val="24"/>
        </w:rPr>
        <w:t>:</w:t>
      </w:r>
    </w:p>
    <w:p w14:paraId="3F26143E" w14:textId="77777777" w:rsidR="00B231FD" w:rsidRPr="003B0CE3" w:rsidRDefault="00B231FD" w:rsidP="009053D3">
      <w:pPr>
        <w:autoSpaceDE w:val="0"/>
        <w:autoSpaceDN w:val="0"/>
        <w:adjustRightInd w:val="0"/>
        <w:spacing w:after="0" w:line="240" w:lineRule="auto"/>
        <w:ind w:left="540" w:hanging="540"/>
        <w:rPr>
          <w:rFonts w:ascii="Times New Roman" w:hAnsi="Times New Roman" w:cs="Times New Roman"/>
          <w:sz w:val="24"/>
          <w:szCs w:val="24"/>
        </w:rPr>
      </w:pPr>
    </w:p>
    <w:p w14:paraId="32E36345" w14:textId="77777777" w:rsidR="00F44E99" w:rsidRPr="003B0CE3" w:rsidRDefault="00F44E99" w:rsidP="009053D3">
      <w:pPr>
        <w:autoSpaceDE w:val="0"/>
        <w:autoSpaceDN w:val="0"/>
        <w:adjustRightInd w:val="0"/>
        <w:spacing w:after="0" w:line="240" w:lineRule="auto"/>
        <w:ind w:left="540" w:hanging="540"/>
        <w:rPr>
          <w:rFonts w:ascii="Times New Roman" w:hAnsi="Times New Roman" w:cs="Times New Roman"/>
          <w:sz w:val="24"/>
          <w:szCs w:val="24"/>
        </w:rPr>
      </w:pPr>
    </w:p>
    <w:p w14:paraId="58641240" w14:textId="77777777" w:rsidR="00F44E99" w:rsidRPr="003B0CE3" w:rsidRDefault="00F44E99" w:rsidP="009053D3">
      <w:pPr>
        <w:autoSpaceDE w:val="0"/>
        <w:autoSpaceDN w:val="0"/>
        <w:adjustRightInd w:val="0"/>
        <w:spacing w:after="0" w:line="240" w:lineRule="auto"/>
        <w:ind w:left="540" w:hanging="540"/>
        <w:rPr>
          <w:rFonts w:ascii="Times New Roman" w:hAnsi="Times New Roman" w:cs="Times New Roman"/>
          <w:sz w:val="24"/>
          <w:szCs w:val="24"/>
        </w:rPr>
      </w:pPr>
    </w:p>
    <w:p w14:paraId="121D0655" w14:textId="77777777" w:rsidR="00511A2E" w:rsidRPr="003B0CE3" w:rsidRDefault="00511A2E" w:rsidP="009053D3">
      <w:pPr>
        <w:autoSpaceDE w:val="0"/>
        <w:autoSpaceDN w:val="0"/>
        <w:adjustRightInd w:val="0"/>
        <w:spacing w:after="0" w:line="240" w:lineRule="auto"/>
        <w:ind w:left="540" w:hanging="540"/>
        <w:rPr>
          <w:rFonts w:ascii="Times New Roman" w:hAnsi="Times New Roman" w:cs="Times New Roman"/>
          <w:sz w:val="24"/>
          <w:szCs w:val="24"/>
        </w:rPr>
      </w:pPr>
    </w:p>
    <w:p w14:paraId="7E889FA0" w14:textId="77777777" w:rsidR="00571968" w:rsidRPr="003B0CE3" w:rsidRDefault="00571968" w:rsidP="009053D3">
      <w:pPr>
        <w:autoSpaceDE w:val="0"/>
        <w:autoSpaceDN w:val="0"/>
        <w:adjustRightInd w:val="0"/>
        <w:spacing w:after="0" w:line="240" w:lineRule="auto"/>
        <w:ind w:left="540" w:hanging="540"/>
        <w:rPr>
          <w:rFonts w:ascii="Times New Roman" w:hAnsi="Times New Roman" w:cs="Times New Roman"/>
          <w:b/>
          <w:sz w:val="24"/>
          <w:szCs w:val="24"/>
        </w:rPr>
      </w:pPr>
      <w:r w:rsidRPr="003B0CE3">
        <w:rPr>
          <w:rFonts w:ascii="Times New Roman" w:hAnsi="Times New Roman" w:cs="Times New Roman"/>
          <w:sz w:val="24"/>
          <w:szCs w:val="24"/>
        </w:rPr>
        <w:t>____ Have you promptly reviewed all of the information received regarding the species for the purpose of determination whether emergency listing is needed?</w:t>
      </w:r>
    </w:p>
    <w:p w14:paraId="5A60B888" w14:textId="77777777" w:rsidR="00B231FD" w:rsidRPr="003B0CE3" w:rsidRDefault="00B231FD" w:rsidP="009053D3">
      <w:pPr>
        <w:spacing w:after="0" w:line="240" w:lineRule="auto"/>
        <w:rPr>
          <w:rFonts w:ascii="Times New Roman" w:hAnsi="Times New Roman" w:cs="Times New Roman"/>
          <w:b/>
          <w:sz w:val="24"/>
          <w:szCs w:val="24"/>
        </w:rPr>
      </w:pPr>
    </w:p>
    <w:p w14:paraId="4B94198A" w14:textId="77777777" w:rsidR="00571968" w:rsidRPr="003B0CE3" w:rsidRDefault="00571968" w:rsidP="009053D3">
      <w:pPr>
        <w:autoSpaceDE w:val="0"/>
        <w:autoSpaceDN w:val="0"/>
        <w:adjustRightInd w:val="0"/>
        <w:spacing w:after="0" w:line="240" w:lineRule="auto"/>
        <w:rPr>
          <w:rFonts w:ascii="Times New Roman" w:hAnsi="Times New Roman" w:cs="Times New Roman"/>
          <w:b/>
          <w:bCs/>
          <w:smallCaps/>
          <w:sz w:val="24"/>
          <w:szCs w:val="24"/>
        </w:rPr>
      </w:pPr>
      <w:r w:rsidRPr="003B0CE3">
        <w:rPr>
          <w:rFonts w:ascii="Times New Roman" w:hAnsi="Times New Roman" w:cs="Times New Roman"/>
          <w:b/>
          <w:bCs/>
          <w:smallCaps/>
          <w:sz w:val="24"/>
          <w:szCs w:val="24"/>
        </w:rPr>
        <w:t>Emergency Listing Review</w:t>
      </w:r>
    </w:p>
    <w:p w14:paraId="0BA49EB3" w14:textId="77777777" w:rsidR="00FC69F1" w:rsidRPr="003B0CE3" w:rsidRDefault="00FC69F1" w:rsidP="009053D3">
      <w:pPr>
        <w:spacing w:after="0" w:line="240" w:lineRule="auto"/>
        <w:rPr>
          <w:rFonts w:ascii="Times New Roman" w:hAnsi="Times New Roman" w:cs="Times New Roman"/>
          <w:sz w:val="24"/>
          <w:szCs w:val="24"/>
        </w:rPr>
      </w:pPr>
    </w:p>
    <w:p w14:paraId="4568EB28" w14:textId="77777777" w:rsidR="00571968" w:rsidRPr="003B0CE3" w:rsidRDefault="00571968" w:rsidP="009053D3">
      <w:pPr>
        <w:spacing w:after="0" w:line="240" w:lineRule="auto"/>
        <w:rPr>
          <w:rFonts w:ascii="Times New Roman" w:hAnsi="Times New Roman" w:cs="Times New Roman"/>
          <w:b/>
          <w:sz w:val="24"/>
          <w:szCs w:val="24"/>
        </w:rPr>
      </w:pPr>
      <w:r w:rsidRPr="003B0CE3">
        <w:rPr>
          <w:rFonts w:ascii="Times New Roman" w:hAnsi="Times New Roman" w:cs="Times New Roman"/>
          <w:sz w:val="24"/>
          <w:szCs w:val="24"/>
        </w:rPr>
        <w:t>____ Is Emergency Listing Warranted?</w:t>
      </w:r>
    </w:p>
    <w:p w14:paraId="651224DC" w14:textId="77777777" w:rsidR="00571968" w:rsidRPr="003B0CE3" w:rsidRDefault="00571968" w:rsidP="009053D3">
      <w:pPr>
        <w:spacing w:after="0" w:line="240" w:lineRule="auto"/>
        <w:rPr>
          <w:rFonts w:ascii="Times New Roman" w:hAnsi="Times New Roman" w:cs="Times New Roman"/>
          <w:b/>
        </w:rPr>
      </w:pPr>
    </w:p>
    <w:p w14:paraId="041D0922" w14:textId="77777777" w:rsidR="009240A4" w:rsidRPr="003B0CE3" w:rsidRDefault="009240A4" w:rsidP="009053D3">
      <w:pPr>
        <w:spacing w:after="0" w:line="240" w:lineRule="auto"/>
        <w:rPr>
          <w:rFonts w:ascii="Times New Roman" w:hAnsi="Times New Roman" w:cs="Times New Roman"/>
          <w:b/>
        </w:rPr>
      </w:pPr>
    </w:p>
    <w:p w14:paraId="68F3FE78" w14:textId="77777777" w:rsidR="00F44E99" w:rsidRPr="003B0CE3" w:rsidRDefault="00F44E99" w:rsidP="009053D3">
      <w:pPr>
        <w:spacing w:after="0" w:line="240" w:lineRule="auto"/>
        <w:rPr>
          <w:rFonts w:ascii="Times New Roman" w:hAnsi="Times New Roman" w:cs="Times New Roman"/>
          <w:b/>
        </w:rPr>
      </w:pPr>
    </w:p>
    <w:p w14:paraId="7376265F" w14:textId="77777777" w:rsidR="00511A2E" w:rsidRPr="003B0CE3" w:rsidRDefault="00511A2E" w:rsidP="009053D3">
      <w:pPr>
        <w:spacing w:after="0" w:line="240" w:lineRule="auto"/>
        <w:rPr>
          <w:rFonts w:ascii="Times New Roman" w:hAnsi="Times New Roman" w:cs="Times New Roman"/>
          <w:b/>
        </w:rPr>
      </w:pPr>
    </w:p>
    <w:p w14:paraId="16AAF01E" w14:textId="77777777" w:rsidR="00B231FD" w:rsidRPr="003B0CE3" w:rsidRDefault="00F44E99" w:rsidP="009053D3">
      <w:pPr>
        <w:spacing w:after="0" w:line="240" w:lineRule="auto"/>
        <w:rPr>
          <w:rFonts w:ascii="Times New Roman" w:hAnsi="Times New Roman" w:cs="Times New Roman"/>
          <w:b/>
        </w:rPr>
      </w:pPr>
      <w:r w:rsidRPr="003B0CE3">
        <w:rPr>
          <w:rFonts w:ascii="Times New Roman" w:hAnsi="Times New Roman" w:cs="Times New Roman"/>
          <w:b/>
        </w:rPr>
        <w:t>---------------------------------------------------------------------------------------------------------------------------------------</w:t>
      </w:r>
    </w:p>
    <w:p w14:paraId="36CA6E10" w14:textId="77777777" w:rsidR="001124F8" w:rsidRPr="003B0CE3" w:rsidRDefault="001124F8" w:rsidP="009053D3">
      <w:pPr>
        <w:spacing w:after="0" w:line="240" w:lineRule="auto"/>
        <w:rPr>
          <w:rFonts w:ascii="Times New Roman" w:hAnsi="Times New Roman" w:cs="Times New Roman"/>
          <w:b/>
          <w:bCs/>
          <w:caps/>
          <w:sz w:val="28"/>
          <w:szCs w:val="28"/>
        </w:rPr>
      </w:pPr>
    </w:p>
    <w:p w14:paraId="0EED3A60" w14:textId="77777777" w:rsidR="00511A2E" w:rsidRPr="003B0CE3" w:rsidRDefault="00511A2E" w:rsidP="00A36953">
      <w:pPr>
        <w:spacing w:after="0" w:line="240" w:lineRule="auto"/>
        <w:rPr>
          <w:rFonts w:ascii="Times New Roman" w:hAnsi="Times New Roman" w:cs="Times New Roman"/>
          <w:b/>
          <w:bCs/>
          <w:caps/>
          <w:sz w:val="28"/>
          <w:szCs w:val="28"/>
        </w:rPr>
        <w:sectPr w:rsidR="00511A2E" w:rsidRPr="003B0CE3" w:rsidSect="008244BF">
          <w:pgSz w:w="12240" w:h="15840"/>
          <w:pgMar w:top="1152" w:right="1152" w:bottom="1152" w:left="1152" w:header="720" w:footer="720" w:gutter="0"/>
          <w:cols w:space="720"/>
          <w:docGrid w:linePitch="360"/>
        </w:sectPr>
      </w:pPr>
    </w:p>
    <w:p w14:paraId="3DE53131" w14:textId="77777777" w:rsidR="00571968" w:rsidRPr="003B0CE3" w:rsidRDefault="00571968" w:rsidP="00A36953">
      <w:pPr>
        <w:spacing w:after="0" w:line="240" w:lineRule="auto"/>
        <w:rPr>
          <w:rFonts w:ascii="Times New Roman" w:hAnsi="Times New Roman" w:cs="Times New Roman"/>
          <w:b/>
          <w:bCs/>
        </w:rPr>
      </w:pPr>
      <w:r w:rsidRPr="003B0CE3">
        <w:rPr>
          <w:rFonts w:ascii="Times New Roman" w:hAnsi="Times New Roman" w:cs="Times New Roman"/>
          <w:b/>
          <w:bCs/>
          <w:caps/>
          <w:sz w:val="28"/>
          <w:szCs w:val="28"/>
        </w:rPr>
        <w:t>Literature Cited</w:t>
      </w:r>
      <w:r w:rsidRPr="003B0CE3">
        <w:rPr>
          <w:rFonts w:ascii="Times New Roman" w:hAnsi="Times New Roman" w:cs="Times New Roman"/>
          <w:b/>
          <w:bCs/>
        </w:rPr>
        <w:t>:</w:t>
      </w:r>
    </w:p>
    <w:p w14:paraId="1C9D071C" w14:textId="77777777" w:rsidR="00D9094E" w:rsidRPr="003B0CE3" w:rsidRDefault="00D9094E" w:rsidP="009053D3">
      <w:pPr>
        <w:spacing w:after="0" w:line="240" w:lineRule="auto"/>
        <w:rPr>
          <w:rFonts w:ascii="Times New Roman" w:hAnsi="Times New Roman" w:cs="Times New Roman"/>
          <w:b/>
          <w:bCs/>
          <w:sz w:val="28"/>
          <w:szCs w:val="28"/>
        </w:rPr>
      </w:pPr>
    </w:p>
    <w:p w14:paraId="3F6F76D4" w14:textId="295342BA" w:rsidR="00480C8A" w:rsidRPr="00260276" w:rsidRDefault="00E83CC7" w:rsidP="00260276">
      <w:pPr>
        <w:spacing w:after="0" w:line="240" w:lineRule="auto"/>
        <w:ind w:left="450" w:hanging="450"/>
        <w:rPr>
          <w:rFonts w:ascii="Times New Roman" w:hAnsi="Times New Roman" w:cs="Times New Roman"/>
        </w:rPr>
      </w:pPr>
      <w:r>
        <w:rPr>
          <w:rFonts w:ascii="Times New Roman" w:hAnsi="Times New Roman" w:cs="Times New Roman"/>
        </w:rPr>
        <w:t>Arndt, R.</w:t>
      </w:r>
      <w:r w:rsidR="00480C8A" w:rsidRPr="00260276">
        <w:rPr>
          <w:rFonts w:ascii="Times New Roman" w:hAnsi="Times New Roman" w:cs="Times New Roman"/>
        </w:rPr>
        <w:t>G. 1975. The occurrence of barnacles and algae on the red-bellied turtle, Chrysemys r. rubriventris. Journal of Herpetology 9:357–359.</w:t>
      </w:r>
    </w:p>
    <w:p w14:paraId="322E7164" w14:textId="77777777" w:rsidR="00480C8A" w:rsidRPr="00260276" w:rsidRDefault="00480C8A" w:rsidP="00260276">
      <w:pPr>
        <w:spacing w:after="0" w:line="240" w:lineRule="auto"/>
        <w:ind w:left="450" w:hanging="450"/>
        <w:rPr>
          <w:rFonts w:ascii="Times New Roman" w:hAnsi="Times New Roman" w:cs="Times New Roman"/>
        </w:rPr>
      </w:pPr>
    </w:p>
    <w:p w14:paraId="3AC0E305" w14:textId="1EF7FF1B" w:rsidR="00480C8A" w:rsidRPr="00260276" w:rsidRDefault="00480C8A" w:rsidP="00260276">
      <w:pPr>
        <w:spacing w:after="0" w:line="240" w:lineRule="auto"/>
        <w:ind w:left="450" w:hanging="450"/>
        <w:rPr>
          <w:rFonts w:ascii="Times New Roman" w:hAnsi="Times New Roman" w:cs="Times New Roman"/>
        </w:rPr>
      </w:pPr>
      <w:r w:rsidRPr="00260276">
        <w:rPr>
          <w:rFonts w:ascii="Times New Roman" w:hAnsi="Times New Roman" w:cs="Times New Roman"/>
        </w:rPr>
        <w:t xml:space="preserve">Babcock, A. H. L. 1916. An Addition to the </w:t>
      </w:r>
      <w:r w:rsidR="00E83CC7">
        <w:rPr>
          <w:rFonts w:ascii="Times New Roman" w:hAnsi="Times New Roman" w:cs="Times New Roman"/>
        </w:rPr>
        <w:t>c</w:t>
      </w:r>
      <w:r w:rsidRPr="00260276">
        <w:rPr>
          <w:rFonts w:ascii="Times New Roman" w:hAnsi="Times New Roman" w:cs="Times New Roman"/>
        </w:rPr>
        <w:t xml:space="preserve">helonian </w:t>
      </w:r>
      <w:r w:rsidR="00E83CC7">
        <w:rPr>
          <w:rFonts w:ascii="Times New Roman" w:hAnsi="Times New Roman" w:cs="Times New Roman"/>
        </w:rPr>
        <w:t>f</w:t>
      </w:r>
      <w:r w:rsidRPr="00260276">
        <w:rPr>
          <w:rFonts w:ascii="Times New Roman" w:hAnsi="Times New Roman" w:cs="Times New Roman"/>
        </w:rPr>
        <w:t xml:space="preserve">auna of Massachusetts. Copeia 38:95–98. </w:t>
      </w:r>
      <w:hyperlink r:id="rId17" w:history="1">
        <w:r w:rsidRPr="00260276">
          <w:rPr>
            <w:rStyle w:val="Hyperlink"/>
            <w:rFonts w:ascii="Times New Roman" w:hAnsi="Times New Roman" w:cs="Times New Roman"/>
          </w:rPr>
          <w:t>http://www.jstor.org/stable/1437084</w:t>
        </w:r>
      </w:hyperlink>
    </w:p>
    <w:p w14:paraId="14D1FA8E" w14:textId="77777777" w:rsidR="00480C8A" w:rsidRPr="00260276" w:rsidRDefault="00480C8A" w:rsidP="00480C8A">
      <w:pPr>
        <w:spacing w:after="0" w:line="240" w:lineRule="auto"/>
        <w:rPr>
          <w:rFonts w:ascii="Times New Roman" w:hAnsi="Times New Roman" w:cs="Times New Roman"/>
        </w:rPr>
      </w:pPr>
    </w:p>
    <w:p w14:paraId="5685D4DA" w14:textId="2D7516C7" w:rsidR="00480C8A" w:rsidRPr="00260276" w:rsidRDefault="00480C8A" w:rsidP="00260276">
      <w:pPr>
        <w:spacing w:after="0" w:line="240" w:lineRule="auto"/>
        <w:ind w:left="540" w:hanging="540"/>
        <w:rPr>
          <w:rFonts w:ascii="Times New Roman" w:hAnsi="Times New Roman" w:cs="Times New Roman"/>
        </w:rPr>
      </w:pPr>
      <w:r w:rsidRPr="00260276">
        <w:rPr>
          <w:rFonts w:ascii="Times New Roman" w:hAnsi="Times New Roman" w:cs="Times New Roman"/>
        </w:rPr>
        <w:t xml:space="preserve">Bartron, M. and S. Julian. 2007. Genetic analysis of the Plymouth, Massachusetts </w:t>
      </w:r>
      <w:r w:rsidR="00E83CC7">
        <w:rPr>
          <w:rFonts w:ascii="Times New Roman" w:hAnsi="Times New Roman" w:cs="Times New Roman"/>
        </w:rPr>
        <w:t>p</w:t>
      </w:r>
      <w:r w:rsidRPr="00260276">
        <w:rPr>
          <w:rFonts w:ascii="Times New Roman" w:hAnsi="Times New Roman" w:cs="Times New Roman"/>
        </w:rPr>
        <w:t xml:space="preserve">opulation of the </w:t>
      </w:r>
      <w:r w:rsidR="00E83CC7">
        <w:rPr>
          <w:rFonts w:ascii="Times New Roman" w:hAnsi="Times New Roman" w:cs="Times New Roman"/>
        </w:rPr>
        <w:t>n</w:t>
      </w:r>
      <w:r w:rsidRPr="00260276">
        <w:rPr>
          <w:rFonts w:ascii="Times New Roman" w:hAnsi="Times New Roman" w:cs="Times New Roman"/>
        </w:rPr>
        <w:t>orthern red-bellied Cooter (Pseudemys rubriventris) and red-bellied cooter populations in New Jersey, Maryland, and Virginia. Unpublished U.S. Fish and Wildlife Service report. Concord, New Hampshire. 19 pp.</w:t>
      </w:r>
    </w:p>
    <w:p w14:paraId="6743A308" w14:textId="77777777" w:rsidR="00480C8A" w:rsidRPr="00260276" w:rsidRDefault="00480C8A" w:rsidP="00260276">
      <w:pPr>
        <w:spacing w:after="0" w:line="240" w:lineRule="auto"/>
        <w:ind w:left="540" w:hanging="540"/>
        <w:rPr>
          <w:rFonts w:ascii="Times New Roman" w:hAnsi="Times New Roman" w:cs="Times New Roman"/>
        </w:rPr>
      </w:pPr>
    </w:p>
    <w:p w14:paraId="28D26311" w14:textId="1553F41F" w:rsidR="00480C8A" w:rsidRPr="00260276" w:rsidRDefault="00E83CC7" w:rsidP="00260276">
      <w:pPr>
        <w:spacing w:after="0" w:line="240" w:lineRule="auto"/>
        <w:ind w:left="540" w:hanging="540"/>
        <w:rPr>
          <w:rFonts w:ascii="Times New Roman" w:hAnsi="Times New Roman" w:cs="Times New Roman"/>
        </w:rPr>
      </w:pPr>
      <w:r>
        <w:rPr>
          <w:rFonts w:ascii="Times New Roman" w:hAnsi="Times New Roman" w:cs="Times New Roman"/>
        </w:rPr>
        <w:t>Browne, R.</w:t>
      </w:r>
      <w:r w:rsidR="00480C8A" w:rsidRPr="00260276">
        <w:rPr>
          <w:rFonts w:ascii="Times New Roman" w:hAnsi="Times New Roman" w:cs="Times New Roman"/>
        </w:rPr>
        <w:t xml:space="preserve">A., N.A. Haskell, C.R. Griffin, and W. Jeffrey. </w:t>
      </w:r>
      <w:r>
        <w:rPr>
          <w:rFonts w:ascii="Times New Roman" w:hAnsi="Times New Roman" w:cs="Times New Roman"/>
        </w:rPr>
        <w:t>1996</w:t>
      </w:r>
      <w:r w:rsidR="00480C8A" w:rsidRPr="00260276">
        <w:rPr>
          <w:rFonts w:ascii="Times New Roman" w:hAnsi="Times New Roman" w:cs="Times New Roman"/>
        </w:rPr>
        <w:t xml:space="preserve">. Genetic </w:t>
      </w:r>
      <w:r w:rsidRPr="00260276">
        <w:rPr>
          <w:rFonts w:ascii="Times New Roman" w:hAnsi="Times New Roman" w:cs="Times New Roman"/>
        </w:rPr>
        <w:t>variation among populations of the redbelly turtle</w:t>
      </w:r>
      <w:r w:rsidR="00480C8A" w:rsidRPr="00260276">
        <w:rPr>
          <w:rFonts w:ascii="Times New Roman" w:hAnsi="Times New Roman" w:cs="Times New Roman"/>
        </w:rPr>
        <w:t xml:space="preserve"> ( Pseudemys rubriventris ) </w:t>
      </w:r>
      <w:r>
        <w:rPr>
          <w:rFonts w:ascii="Times New Roman" w:hAnsi="Times New Roman" w:cs="Times New Roman"/>
        </w:rPr>
        <w:t>Copeia</w:t>
      </w:r>
      <w:r w:rsidR="00480C8A" w:rsidRPr="00260276">
        <w:rPr>
          <w:rFonts w:ascii="Times New Roman" w:hAnsi="Times New Roman" w:cs="Times New Roman"/>
        </w:rPr>
        <w:t>. 1996:192–195.</w:t>
      </w:r>
    </w:p>
    <w:p w14:paraId="2A2F5201" w14:textId="77777777" w:rsidR="00480C8A" w:rsidRPr="00260276" w:rsidRDefault="00480C8A" w:rsidP="00260276">
      <w:pPr>
        <w:spacing w:after="0" w:line="240" w:lineRule="auto"/>
        <w:ind w:left="540" w:hanging="540"/>
        <w:rPr>
          <w:rFonts w:ascii="Times New Roman" w:hAnsi="Times New Roman" w:cs="Times New Roman"/>
        </w:rPr>
      </w:pPr>
    </w:p>
    <w:p w14:paraId="7469A722" w14:textId="77777777" w:rsidR="00480C8A" w:rsidRPr="00260276" w:rsidRDefault="00480C8A" w:rsidP="00260276">
      <w:pPr>
        <w:spacing w:after="0" w:line="240" w:lineRule="auto"/>
        <w:ind w:left="540" w:hanging="540"/>
        <w:rPr>
          <w:rFonts w:ascii="Times New Roman" w:hAnsi="Times New Roman" w:cs="Times New Roman"/>
        </w:rPr>
      </w:pPr>
      <w:r w:rsidRPr="00260276">
        <w:rPr>
          <w:rFonts w:ascii="Times New Roman" w:hAnsi="Times New Roman" w:cs="Times New Roman"/>
        </w:rPr>
        <w:t>Conant, R., and J.T. 1991. A field guide to amphibians and reptiles of eastern and central North America. Peterson Field Guide Series. Houghton Mifflin Company, Boston, USA. 450pp.</w:t>
      </w:r>
    </w:p>
    <w:p w14:paraId="1F3F1F06" w14:textId="51FDB073" w:rsidR="00480C8A" w:rsidRPr="0099100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991006">
        <w:rPr>
          <w:rFonts w:ascii="Times New Roman" w:eastAsia="Times New Roman" w:hAnsi="Times New Roman" w:cs="Times New Roman"/>
        </w:rPr>
        <w:t xml:space="preserve">Criswell, R. 2012. Plight </w:t>
      </w:r>
      <w:r w:rsidR="00E83CC7">
        <w:rPr>
          <w:rFonts w:ascii="Times New Roman" w:eastAsia="Times New Roman" w:hAnsi="Times New Roman" w:cs="Times New Roman"/>
        </w:rPr>
        <w:t xml:space="preserve">of the </w:t>
      </w:r>
      <w:r w:rsidRPr="00991006">
        <w:rPr>
          <w:rFonts w:ascii="Times New Roman" w:eastAsia="Times New Roman" w:hAnsi="Times New Roman" w:cs="Times New Roman"/>
        </w:rPr>
        <w:t>Eastern Redbelly Turtle. Pennsylvania Angler and Boater 52–54.</w:t>
      </w:r>
    </w:p>
    <w:p w14:paraId="5395EF76" w14:textId="4EB74636" w:rsidR="00480C8A" w:rsidRPr="00260276" w:rsidRDefault="00E83CC7" w:rsidP="00260276">
      <w:pPr>
        <w:ind w:left="480" w:hanging="480"/>
        <w:rPr>
          <w:rFonts w:ascii="Times New Roman" w:hAnsi="Times New Roman" w:cs="Times New Roman"/>
        </w:rPr>
      </w:pPr>
      <w:r>
        <w:rPr>
          <w:rFonts w:ascii="Times New Roman" w:hAnsi="Times New Roman" w:cs="Times New Roman"/>
        </w:rPr>
        <w:t>Dillard, K.</w:t>
      </w:r>
      <w:r w:rsidR="00480C8A" w:rsidRPr="00260276">
        <w:rPr>
          <w:rFonts w:ascii="Times New Roman" w:hAnsi="Times New Roman" w:cs="Times New Roman"/>
        </w:rPr>
        <w:t xml:space="preserve">C. 2017. A comparative analysis of geometric morphometrics across two Pseudemys turtle species in east central Virginia. Master of Science thesis, Virginia Commonwealth University. 66 pp. </w:t>
      </w:r>
    </w:p>
    <w:p w14:paraId="3A106A3E" w14:textId="6F16D2D4"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 xml:space="preserve">Ernst, C. H., and J.E. Lovich,. 2009. Turtles of the </w:t>
      </w:r>
      <w:r w:rsidR="00E83CC7" w:rsidRPr="00260276">
        <w:rPr>
          <w:rFonts w:ascii="Times New Roman" w:hAnsi="Times New Roman" w:cs="Times New Roman"/>
        </w:rPr>
        <w:t>United States</w:t>
      </w:r>
      <w:r w:rsidRPr="00260276">
        <w:rPr>
          <w:rFonts w:ascii="Times New Roman" w:hAnsi="Times New Roman" w:cs="Times New Roman"/>
        </w:rPr>
        <w:t xml:space="preserve"> and Canada. JHU Press.</w:t>
      </w:r>
    </w:p>
    <w:p w14:paraId="22C8A757" w14:textId="7777777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Ernst, C.H., T.S.B. Akre, J.C. Wilgenbusch and T.P. Wilson. 1999. Shell disease in turtles in the Rappahannock River, Virginia. Herpetological Review 30:214-215.</w:t>
      </w:r>
    </w:p>
    <w:p w14:paraId="06C86DC8" w14:textId="315369D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Fisher, A</w:t>
      </w:r>
      <w:r w:rsidR="00E83CC7">
        <w:rPr>
          <w:rFonts w:ascii="Times New Roman" w:hAnsi="Times New Roman" w:cs="Times New Roman"/>
        </w:rPr>
        <w:t xml:space="preserve">.R. </w:t>
      </w:r>
      <w:r w:rsidRPr="00260276">
        <w:rPr>
          <w:rFonts w:ascii="Times New Roman" w:hAnsi="Times New Roman" w:cs="Times New Roman"/>
        </w:rPr>
        <w:t>2007. Turtle Assemblages in the Eastern Panh</w:t>
      </w:r>
      <w:r w:rsidR="00E83CC7">
        <w:rPr>
          <w:rFonts w:ascii="Times New Roman" w:hAnsi="Times New Roman" w:cs="Times New Roman"/>
        </w:rPr>
        <w:t>andle of West Virginia with an e</w:t>
      </w:r>
      <w:r w:rsidRPr="00260276">
        <w:rPr>
          <w:rFonts w:ascii="Times New Roman" w:hAnsi="Times New Roman" w:cs="Times New Roman"/>
        </w:rPr>
        <w:t>mphasis on Pseudemys rubriventris (LeConte).Theses, Dissertations and Capstones. Paper 1017.</w:t>
      </w:r>
    </w:p>
    <w:p w14:paraId="52283579" w14:textId="296E959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Graha</w:t>
      </w:r>
      <w:r w:rsidR="00E83CC7">
        <w:rPr>
          <w:rFonts w:ascii="Times New Roman" w:hAnsi="Times New Roman" w:cs="Times New Roman"/>
        </w:rPr>
        <w:t xml:space="preserve">m, T.E. </w:t>
      </w:r>
      <w:r w:rsidRPr="00260276">
        <w:rPr>
          <w:rFonts w:ascii="Times New Roman" w:hAnsi="Times New Roman" w:cs="Times New Roman"/>
        </w:rPr>
        <w:t>1991. Pseudemys rubiventris. Catalogue of American Amphibians and Reptiles (CAAR).</w:t>
      </w:r>
    </w:p>
    <w:p w14:paraId="48B1AAE3" w14:textId="6AEAF132" w:rsidR="00480C8A" w:rsidRDefault="00E83CC7" w:rsidP="00E83CC7">
      <w:pPr>
        <w:autoSpaceDE w:val="0"/>
        <w:autoSpaceDN w:val="0"/>
        <w:adjustRightInd w:val="0"/>
        <w:spacing w:after="0" w:line="240" w:lineRule="auto"/>
        <w:ind w:left="480" w:hanging="480"/>
        <w:rPr>
          <w:rFonts w:ascii="Times New Roman" w:hAnsi="Times New Roman" w:cs="Times New Roman"/>
        </w:rPr>
      </w:pPr>
      <w:r>
        <w:rPr>
          <w:rFonts w:ascii="Times New Roman" w:hAnsi="Times New Roman" w:cs="Times New Roman"/>
        </w:rPr>
        <w:t>Green, N.</w:t>
      </w:r>
      <w:r w:rsidR="00480C8A" w:rsidRPr="00260276">
        <w:rPr>
          <w:rFonts w:ascii="Times New Roman" w:hAnsi="Times New Roman" w:cs="Times New Roman"/>
        </w:rPr>
        <w:t>B. and</w:t>
      </w:r>
      <w:r>
        <w:rPr>
          <w:rFonts w:ascii="Times New Roman" w:hAnsi="Times New Roman" w:cs="Times New Roman"/>
        </w:rPr>
        <w:t xml:space="preserve"> T.</w:t>
      </w:r>
      <w:r w:rsidR="00480C8A" w:rsidRPr="00260276">
        <w:rPr>
          <w:rFonts w:ascii="Times New Roman" w:hAnsi="Times New Roman" w:cs="Times New Roman"/>
        </w:rPr>
        <w:t xml:space="preserve">K. Pauley. 1987. Amphibians and </w:t>
      </w:r>
      <w:r>
        <w:rPr>
          <w:rFonts w:ascii="Times New Roman" w:hAnsi="Times New Roman" w:cs="Times New Roman"/>
        </w:rPr>
        <w:t>r</w:t>
      </w:r>
      <w:r w:rsidR="00480C8A" w:rsidRPr="00260276">
        <w:rPr>
          <w:rFonts w:ascii="Times New Roman" w:hAnsi="Times New Roman" w:cs="Times New Roman"/>
        </w:rPr>
        <w:t>eptiles of West Virginia. University</w:t>
      </w:r>
      <w:r>
        <w:rPr>
          <w:rFonts w:ascii="Times New Roman" w:hAnsi="Times New Roman" w:cs="Times New Roman"/>
        </w:rPr>
        <w:t xml:space="preserve"> </w:t>
      </w:r>
      <w:r w:rsidR="00480C8A" w:rsidRPr="00260276">
        <w:rPr>
          <w:rFonts w:ascii="Times New Roman" w:hAnsi="Times New Roman" w:cs="Times New Roman"/>
        </w:rPr>
        <w:t xml:space="preserve">of Pittsburgh Press. Pittsburgh, Pa. </w:t>
      </w:r>
    </w:p>
    <w:p w14:paraId="404194A3" w14:textId="77777777" w:rsidR="00E83CC7" w:rsidRPr="00260276" w:rsidRDefault="00E83CC7" w:rsidP="00E83CC7">
      <w:pPr>
        <w:autoSpaceDE w:val="0"/>
        <w:autoSpaceDN w:val="0"/>
        <w:adjustRightInd w:val="0"/>
        <w:spacing w:after="0" w:line="240" w:lineRule="auto"/>
        <w:ind w:left="480" w:hanging="480"/>
        <w:rPr>
          <w:rFonts w:ascii="Times New Roman" w:hAnsi="Times New Roman" w:cs="Times New Roman"/>
        </w:rPr>
      </w:pPr>
    </w:p>
    <w:p w14:paraId="62F59955" w14:textId="792B5366" w:rsidR="00480C8A" w:rsidRPr="00260276" w:rsidRDefault="00480C8A" w:rsidP="00260276">
      <w:pPr>
        <w:tabs>
          <w:tab w:val="left" w:pos="3810"/>
        </w:tabs>
        <w:ind w:left="480" w:hanging="480"/>
        <w:rPr>
          <w:rFonts w:ascii="Times New Roman" w:hAnsi="Times New Roman" w:cs="Times New Roman"/>
        </w:rPr>
      </w:pPr>
      <w:r w:rsidRPr="00260276">
        <w:rPr>
          <w:rFonts w:ascii="Times New Roman" w:hAnsi="Times New Roman" w:cs="Times New Roman"/>
        </w:rPr>
        <w:t xml:space="preserve">Haskell, N.A. 1993. Genetic </w:t>
      </w:r>
      <w:r w:rsidR="00E83CC7" w:rsidRPr="00260276">
        <w:rPr>
          <w:rFonts w:ascii="Times New Roman" w:hAnsi="Times New Roman" w:cs="Times New Roman"/>
        </w:rPr>
        <w:t xml:space="preserve">variation, population dynamics, and conservation strategies for the federally endangered redbelly turtle </w:t>
      </w:r>
      <w:r w:rsidRPr="00260276">
        <w:rPr>
          <w:rFonts w:ascii="Times New Roman" w:hAnsi="Times New Roman" w:cs="Times New Roman"/>
        </w:rPr>
        <w:t>(Pseudemys rubriventris) in Massachusetts. Masters of Science thesis, Department of Forestry and Wildlife Management, University of Massachusetts, Amherst. 99 pp.</w:t>
      </w:r>
    </w:p>
    <w:p w14:paraId="03084E0A" w14:textId="77777777" w:rsidR="00480C8A" w:rsidRPr="00260276" w:rsidRDefault="00480C8A" w:rsidP="00260276">
      <w:pPr>
        <w:tabs>
          <w:tab w:val="left" w:pos="3810"/>
        </w:tabs>
        <w:ind w:left="480" w:hanging="480"/>
        <w:rPr>
          <w:rFonts w:ascii="Times New Roman" w:hAnsi="Times New Roman" w:cs="Times New Roman"/>
        </w:rPr>
      </w:pPr>
      <w:r w:rsidRPr="00260276">
        <w:rPr>
          <w:rFonts w:ascii="Times New Roman" w:hAnsi="Times New Roman" w:cs="Times New Roman"/>
        </w:rPr>
        <w:t>Holbrook. 1842. A description of the reptiles inhabiting the United States. Harvard University Library.152 p.</w:t>
      </w:r>
    </w:p>
    <w:p w14:paraId="70A68848" w14:textId="77777777" w:rsidR="00480C8A" w:rsidRPr="00260276" w:rsidRDefault="00480C8A" w:rsidP="00260276">
      <w:pPr>
        <w:tabs>
          <w:tab w:val="left" w:pos="3810"/>
        </w:tabs>
        <w:ind w:left="480" w:hanging="480"/>
        <w:rPr>
          <w:rFonts w:ascii="Times New Roman" w:hAnsi="Times New Roman" w:cs="Times New Roman"/>
        </w:rPr>
      </w:pPr>
      <w:r w:rsidRPr="00260276">
        <w:rPr>
          <w:rFonts w:ascii="Times New Roman" w:hAnsi="Times New Roman" w:cs="Times New Roman"/>
        </w:rPr>
        <w:t>Iverson, J.B. and T.E.Graham. 1990. Geographic variation in the redbelly turtle, Pseudemys rubriventris (Reptilia: Testudines). Annals of the Carnegie Museum 59(1):1-13.</w:t>
      </w:r>
      <w:r w:rsidRPr="00260276">
        <w:rPr>
          <w:rFonts w:ascii="Times New Roman" w:hAnsi="Times New Roman" w:cs="Times New Roman"/>
        </w:rPr>
        <w:tab/>
      </w:r>
    </w:p>
    <w:p w14:paraId="3FC72A45" w14:textId="19C36D24" w:rsidR="00480C8A" w:rsidRDefault="00480C8A" w:rsidP="00260276">
      <w:pPr>
        <w:ind w:left="480" w:hanging="480"/>
        <w:rPr>
          <w:rFonts w:ascii="Times New Roman" w:hAnsi="Times New Roman" w:cs="Times New Roman"/>
        </w:rPr>
      </w:pPr>
      <w:r w:rsidRPr="00260276">
        <w:rPr>
          <w:rFonts w:ascii="Times New Roman" w:hAnsi="Times New Roman" w:cs="Times New Roman"/>
        </w:rPr>
        <w:t xml:space="preserve">Lovich, J. E., and J. R. Ennen. 2013. A quantitative analysis of the state of knowledge of turtles of the United States and Canada. Amphibia-Reptilia 34:11–23. </w:t>
      </w:r>
    </w:p>
    <w:p w14:paraId="4B0B2F7D" w14:textId="6A0C2D70" w:rsidR="00966FEC" w:rsidRPr="00260276" w:rsidRDefault="00966FEC" w:rsidP="00260276">
      <w:pPr>
        <w:ind w:left="480" w:hanging="480"/>
        <w:rPr>
          <w:rFonts w:ascii="Times New Roman" w:hAnsi="Times New Roman" w:cs="Times New Roman"/>
        </w:rPr>
      </w:pPr>
      <w:r>
        <w:rPr>
          <w:rFonts w:ascii="Times New Roman" w:hAnsi="Times New Roman" w:cs="Times New Roman"/>
        </w:rPr>
        <w:t>Mali, I., M.W. Vandewege, S.K. Davis, and M.R.</w:t>
      </w:r>
      <w:r w:rsidRPr="00966FEC">
        <w:rPr>
          <w:rFonts w:ascii="Times New Roman" w:hAnsi="Times New Roman" w:cs="Times New Roman"/>
        </w:rPr>
        <w:t>J. Forstner. 2014. Magnitude of the freshwater turtle exports from the US: Long-term trends and early effects of newly implemented harvest management regimes. PLoS ONE 9.</w:t>
      </w:r>
    </w:p>
    <w:p w14:paraId="56AD6A10" w14:textId="77777777"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Maryland Division of Fisheries and Wildlife. 2016. Northern red-bellied cooter. 1–4.</w:t>
      </w:r>
    </w:p>
    <w:p w14:paraId="55CACF36" w14:textId="243EFE5B"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 xml:space="preserve">Mitchell, J. C., T. K. Pauley, D. I. Withers, S. M. Roble, B. T. Miller, A. L. Braswell, P. Cupp  Jr., and C. S. Hobson. 1999. Conservation </w:t>
      </w:r>
      <w:r w:rsidR="00E83CC7">
        <w:rPr>
          <w:rFonts w:ascii="Times New Roman" w:eastAsia="Times New Roman" w:hAnsi="Times New Roman" w:cs="Times New Roman"/>
        </w:rPr>
        <w:t>s</w:t>
      </w:r>
      <w:r w:rsidRPr="00260276">
        <w:rPr>
          <w:rFonts w:ascii="Times New Roman" w:eastAsia="Times New Roman" w:hAnsi="Times New Roman" w:cs="Times New Roman"/>
        </w:rPr>
        <w:t xml:space="preserve">tatus of </w:t>
      </w:r>
      <w:r w:rsidR="00E83CC7">
        <w:rPr>
          <w:rFonts w:ascii="Times New Roman" w:eastAsia="Times New Roman" w:hAnsi="Times New Roman" w:cs="Times New Roman"/>
        </w:rPr>
        <w:t>t</w:t>
      </w:r>
      <w:r w:rsidRPr="00260276">
        <w:rPr>
          <w:rFonts w:ascii="Times New Roman" w:eastAsia="Times New Roman" w:hAnsi="Times New Roman" w:cs="Times New Roman"/>
        </w:rPr>
        <w:t xml:space="preserve">he Southern Appalachian </w:t>
      </w:r>
      <w:r w:rsidR="00E83CC7">
        <w:rPr>
          <w:rFonts w:ascii="Times New Roman" w:eastAsia="Times New Roman" w:hAnsi="Times New Roman" w:cs="Times New Roman"/>
        </w:rPr>
        <w:t>h</w:t>
      </w:r>
      <w:r w:rsidRPr="00260276">
        <w:rPr>
          <w:rFonts w:ascii="Times New Roman" w:eastAsia="Times New Roman" w:hAnsi="Times New Roman" w:cs="Times New Roman"/>
        </w:rPr>
        <w:t>erpetofauna. Virginia Journal of Science 50:3–12.</w:t>
      </w:r>
    </w:p>
    <w:p w14:paraId="607C3DEE" w14:textId="41C3649B"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Osland, M. J., N.M. Enwright,, R.H. Day, C.A. Gabler, C.L. Stagg, and J.B. Grace. 2016. Beyond just sea</w:t>
      </w:r>
      <w:r w:rsidRPr="00260276">
        <w:rPr>
          <w:rFonts w:ascii="Cambria Math" w:eastAsia="Times New Roman" w:hAnsi="Cambria Math" w:cs="Cambria Math"/>
        </w:rPr>
        <w:t>‐</w:t>
      </w:r>
      <w:r w:rsidRPr="00260276">
        <w:rPr>
          <w:rFonts w:ascii="Times New Roman" w:eastAsia="Times New Roman" w:hAnsi="Times New Roman" w:cs="Times New Roman"/>
        </w:rPr>
        <w:t xml:space="preserve">level rise: considering macroclimatic drivers within coastal wetland vulnerability assessments to climate change. Global </w:t>
      </w:r>
      <w:r w:rsidR="00E83CC7" w:rsidRPr="00260276">
        <w:rPr>
          <w:rFonts w:ascii="Times New Roman" w:eastAsia="Times New Roman" w:hAnsi="Times New Roman" w:cs="Times New Roman"/>
        </w:rPr>
        <w:t>Change Biology</w:t>
      </w:r>
      <w:r w:rsidRPr="00260276">
        <w:rPr>
          <w:rFonts w:ascii="Times New Roman" w:eastAsia="Times New Roman" w:hAnsi="Times New Roman" w:cs="Times New Roman"/>
        </w:rPr>
        <w:t>, 22(1), 1-11.</w:t>
      </w:r>
    </w:p>
    <w:p w14:paraId="1960C235" w14:textId="07279573"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Parris, D.C. 1987. Paleosalinity of the lower Hudson River: evidence from zooarchaeology. Dakoterra</w:t>
      </w:r>
    </w:p>
    <w:p w14:paraId="149D0DC9" w14:textId="5387FCFA" w:rsidR="00840ED0" w:rsidRPr="00260276" w:rsidRDefault="00E83CC7" w:rsidP="00260276">
      <w:pPr>
        <w:spacing w:before="100" w:beforeAutospacing="1" w:after="100" w:afterAutospacing="1" w:line="240" w:lineRule="auto"/>
        <w:ind w:left="480" w:hanging="480"/>
        <w:rPr>
          <w:rFonts w:ascii="Times New Roman" w:eastAsia="Times New Roman" w:hAnsi="Times New Roman" w:cs="Times New Roman"/>
        </w:rPr>
      </w:pPr>
      <w:r>
        <w:rPr>
          <w:rFonts w:ascii="Times New Roman" w:eastAsia="Times New Roman" w:hAnsi="Times New Roman" w:cs="Times New Roman"/>
        </w:rPr>
        <w:t>Pearson, S. H., H.</w:t>
      </w:r>
      <w:r w:rsidR="00840ED0" w:rsidRPr="00260276">
        <w:rPr>
          <w:rFonts w:ascii="Times New Roman" w:eastAsia="Times New Roman" w:hAnsi="Times New Roman" w:cs="Times New Roman"/>
        </w:rPr>
        <w:t>W. Ave</w:t>
      </w:r>
      <w:r>
        <w:rPr>
          <w:rFonts w:ascii="Times New Roman" w:eastAsia="Times New Roman" w:hAnsi="Times New Roman" w:cs="Times New Roman"/>
        </w:rPr>
        <w:t>ry, and J.</w:t>
      </w:r>
      <w:r w:rsidR="00840ED0" w:rsidRPr="00260276">
        <w:rPr>
          <w:rFonts w:ascii="Times New Roman" w:eastAsia="Times New Roman" w:hAnsi="Times New Roman" w:cs="Times New Roman"/>
        </w:rPr>
        <w:t xml:space="preserve">R. Spotila. 2015. Juvenile invasive red-eared slider turtles negatively impact the growth of native turtles: Implications for global freshwater turtle populations. Biological Conservation 186:115–121. </w:t>
      </w:r>
    </w:p>
    <w:p w14:paraId="30073090" w14:textId="27B9146A"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 xml:space="preserve"> </w:t>
      </w:r>
      <w:r w:rsidR="00E83CC7">
        <w:rPr>
          <w:rFonts w:ascii="Times New Roman" w:eastAsia="Times New Roman" w:hAnsi="Times New Roman" w:cs="Times New Roman"/>
        </w:rPr>
        <w:t>Pearson, S.H., H.W. Avery, S.S. Kilham, D.</w:t>
      </w:r>
      <w:r w:rsidRPr="00260276">
        <w:rPr>
          <w:rFonts w:ascii="Times New Roman" w:eastAsia="Times New Roman" w:hAnsi="Times New Roman" w:cs="Times New Roman"/>
        </w:rPr>
        <w:t>J. Velins</w:t>
      </w:r>
      <w:r w:rsidR="00E83CC7">
        <w:rPr>
          <w:rFonts w:ascii="Times New Roman" w:eastAsia="Times New Roman" w:hAnsi="Times New Roman" w:cs="Times New Roman"/>
        </w:rPr>
        <w:t>ky, and J.</w:t>
      </w:r>
      <w:r w:rsidRPr="00260276">
        <w:rPr>
          <w:rFonts w:ascii="Times New Roman" w:eastAsia="Times New Roman" w:hAnsi="Times New Roman" w:cs="Times New Roman"/>
        </w:rPr>
        <w:t xml:space="preserve">R. Spotila. 2013. </w:t>
      </w:r>
      <w:r w:rsidR="00E83CC7">
        <w:rPr>
          <w:rFonts w:ascii="Times New Roman" w:eastAsia="Times New Roman" w:hAnsi="Times New Roman" w:cs="Times New Roman"/>
        </w:rPr>
        <w:t>S</w:t>
      </w:r>
      <w:r w:rsidR="00E83CC7" w:rsidRPr="00260276">
        <w:rPr>
          <w:rFonts w:ascii="Times New Roman" w:eastAsia="Times New Roman" w:hAnsi="Times New Roman" w:cs="Times New Roman"/>
        </w:rPr>
        <w:t xml:space="preserve">table isotopes of c and n reveal habitat dependent dietary overlap between native and introduced turtles </w:t>
      </w:r>
      <w:r w:rsidRPr="00260276">
        <w:rPr>
          <w:rFonts w:ascii="Times New Roman" w:eastAsia="Times New Roman" w:hAnsi="Times New Roman" w:cs="Times New Roman"/>
        </w:rPr>
        <w:t>Pseudemys rubriventris and Trachemys scripta. PLoS ONE 8:1–7.</w:t>
      </w:r>
    </w:p>
    <w:p w14:paraId="1EDEDED4" w14:textId="0E3A1A2B" w:rsidR="00480C8A" w:rsidRPr="00260276" w:rsidRDefault="00480C8A" w:rsidP="00260276">
      <w:pPr>
        <w:spacing w:before="100" w:beforeAutospacing="1" w:after="100" w:afterAutospacing="1" w:line="240" w:lineRule="auto"/>
        <w:ind w:left="480" w:hanging="480"/>
        <w:rPr>
          <w:rFonts w:ascii="Times New Roman" w:eastAsia="Times New Roman" w:hAnsi="Times New Roman" w:cs="Times New Roman"/>
        </w:rPr>
      </w:pPr>
      <w:r w:rsidRPr="00260276">
        <w:rPr>
          <w:rFonts w:ascii="Times New Roman" w:eastAsia="Times New Roman" w:hAnsi="Times New Roman" w:cs="Times New Roman"/>
        </w:rPr>
        <w:t xml:space="preserve">Rhodin, A. G. J. 1992. Chelonian zooarchaeology of eastern New England: </w:t>
      </w:r>
      <w:r w:rsidR="00BE7BFF">
        <w:rPr>
          <w:rFonts w:ascii="Times New Roman" w:eastAsia="Times New Roman" w:hAnsi="Times New Roman" w:cs="Times New Roman"/>
        </w:rPr>
        <w:t>t</w:t>
      </w:r>
      <w:r w:rsidRPr="00260276">
        <w:rPr>
          <w:rFonts w:ascii="Times New Roman" w:eastAsia="Times New Roman" w:hAnsi="Times New Roman" w:cs="Times New Roman"/>
        </w:rPr>
        <w:t>urtle bone remains from Cedar Swamp and other prehistoric sites. Bulletin of the Massachusetts Archeological Society. Volume 53.3 (Papers in Vertebrate Paleontology in Honor of Morton Green): 105-107.</w:t>
      </w:r>
    </w:p>
    <w:p w14:paraId="19E9DC30" w14:textId="39B7351A"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Spinks,</w:t>
      </w:r>
      <w:r w:rsidR="00BE7BFF">
        <w:rPr>
          <w:rFonts w:ascii="Times New Roman" w:hAnsi="Times New Roman" w:cs="Times New Roman"/>
        </w:rPr>
        <w:t xml:space="preserve"> P.Q., R C. Thomson, G.B. Pauly, C.E. Newman, G. Mount, and H.</w:t>
      </w:r>
      <w:r w:rsidRPr="00260276">
        <w:rPr>
          <w:rFonts w:ascii="Times New Roman" w:hAnsi="Times New Roman" w:cs="Times New Roman"/>
        </w:rPr>
        <w:t xml:space="preserve">B. Shaffer. 2013. Misleading phylogenetic inferences based on single-exemplar sampling in the turtle genus Pseudemys. Molecular Phylogenetics and Evolution 68:269–281. </w:t>
      </w:r>
    </w:p>
    <w:p w14:paraId="3BB0EFEF" w14:textId="4F075E3C"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 xml:space="preserve">Swarth, C. 2003. Natural history and reproductive biology of the </w:t>
      </w:r>
      <w:r w:rsidR="00BE7BFF">
        <w:rPr>
          <w:rFonts w:ascii="Times New Roman" w:hAnsi="Times New Roman" w:cs="Times New Roman"/>
        </w:rPr>
        <w:t>r</w:t>
      </w:r>
      <w:r w:rsidRPr="00260276">
        <w:rPr>
          <w:rFonts w:ascii="Times New Roman" w:hAnsi="Times New Roman" w:cs="Times New Roman"/>
        </w:rPr>
        <w:t xml:space="preserve">ed-bellied turtle (Pseudemys rubriventris). Jug Bay Wetlands Sanctuary. </w:t>
      </w:r>
      <w:r w:rsidR="00BE7BFF" w:rsidRPr="00260276">
        <w:rPr>
          <w:rFonts w:ascii="Times New Roman" w:hAnsi="Times New Roman" w:cs="Times New Roman"/>
        </w:rPr>
        <w:t>Lothian</w:t>
      </w:r>
      <w:r w:rsidRPr="00260276">
        <w:rPr>
          <w:rFonts w:ascii="Times New Roman" w:hAnsi="Times New Roman" w:cs="Times New Roman"/>
        </w:rPr>
        <w:t>, Maryland.</w:t>
      </w:r>
    </w:p>
    <w:p w14:paraId="045A9557" w14:textId="7777777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U.S. Fish and Wildlife Service. 2007. Northern Red-bellied Cooter 5-year Summary and Evaluation. 38 pp.</w:t>
      </w:r>
    </w:p>
    <w:p w14:paraId="221FD41E" w14:textId="7777777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U.S. Fish and Wildlife Service. 2006. Northern red-bellied cooter (Pseudemys rubriventris). 2p.</w:t>
      </w:r>
    </w:p>
    <w:p w14:paraId="3A194E80" w14:textId="77777777" w:rsidR="00480C8A" w:rsidRPr="00260276" w:rsidRDefault="00480C8A" w:rsidP="00260276">
      <w:pPr>
        <w:ind w:left="480" w:hanging="480"/>
        <w:rPr>
          <w:rFonts w:ascii="Times New Roman" w:hAnsi="Times New Roman" w:cs="Times New Roman"/>
        </w:rPr>
      </w:pPr>
      <w:r w:rsidRPr="00260276">
        <w:rPr>
          <w:rFonts w:ascii="Times New Roman" w:hAnsi="Times New Roman" w:cs="Times New Roman"/>
        </w:rPr>
        <w:t>Waters, J.H. 1962. Former distribution of the red-bellied turtle in the Northeast. Copeia. 1962: 649.</w:t>
      </w:r>
    </w:p>
    <w:p w14:paraId="4F267CA3" w14:textId="77E568E7" w:rsidR="00B24D0E" w:rsidRPr="00260276" w:rsidRDefault="00480C8A" w:rsidP="00260276">
      <w:pPr>
        <w:spacing w:after="0" w:line="240" w:lineRule="auto"/>
        <w:ind w:left="480" w:hanging="480"/>
        <w:rPr>
          <w:rFonts w:ascii="Times New Roman" w:hAnsi="Times New Roman" w:cs="Times New Roman"/>
        </w:rPr>
      </w:pPr>
      <w:r w:rsidRPr="00260276">
        <w:rPr>
          <w:rFonts w:ascii="Times New Roman" w:hAnsi="Times New Roman" w:cs="Times New Roman"/>
        </w:rPr>
        <w:t>van Dijk, P.P. 2011. Pseudemys rubriventris. (errata version published in 2016) The IUCN Red List of Threatened Species 2011: e.T18460A97427406. </w:t>
      </w:r>
      <w:hyperlink r:id="rId18" w:history="1">
        <w:r w:rsidRPr="00260276">
          <w:rPr>
            <w:rFonts w:ascii="Times New Roman" w:hAnsi="Times New Roman" w:cs="Times New Roman"/>
          </w:rPr>
          <w:t>http://dx.doi.org/10.2305/IUCN.UK.2011-1.RLTS.T18460A8299690.en</w:t>
        </w:r>
      </w:hyperlink>
      <w:r w:rsidRPr="00260276">
        <w:rPr>
          <w:rFonts w:ascii="Times New Roman" w:hAnsi="Times New Roman" w:cs="Times New Roman"/>
        </w:rPr>
        <w:t>. Downloaded on 06 December 2017.</w:t>
      </w:r>
    </w:p>
    <w:p w14:paraId="35DE3D4A" w14:textId="59DBC6F9" w:rsidR="008C7C1C" w:rsidRPr="003B0CE3" w:rsidRDefault="008C7C1C" w:rsidP="008C7C1C">
      <w:pPr>
        <w:keepNext/>
        <w:spacing w:after="0" w:line="240" w:lineRule="auto"/>
        <w:rPr>
          <w:rFonts w:ascii="Times New Roman" w:hAnsi="Times New Roman" w:cs="Times New Roman"/>
        </w:rPr>
      </w:pPr>
    </w:p>
    <w:sectPr w:rsidR="008C7C1C" w:rsidRPr="003B0CE3" w:rsidSect="008244B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4225" w14:textId="77777777" w:rsidR="00A03B28" w:rsidRDefault="00A03B28" w:rsidP="00A44047">
      <w:r>
        <w:separator/>
      </w:r>
    </w:p>
  </w:endnote>
  <w:endnote w:type="continuationSeparator" w:id="0">
    <w:p w14:paraId="55BCCF0D" w14:textId="77777777" w:rsidR="00A03B28" w:rsidRDefault="00A03B28" w:rsidP="00A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D310" w14:textId="77777777" w:rsidR="00DA2D45" w:rsidRDefault="00DA2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02BD" w14:textId="77777777" w:rsidR="00DA2D45" w:rsidRDefault="00DA2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6480" w14:textId="77777777" w:rsidR="00DA2D45" w:rsidRDefault="00DA2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70D14" w14:textId="77777777" w:rsidR="00A03B28" w:rsidRDefault="00A03B28" w:rsidP="00A44047">
      <w:r>
        <w:separator/>
      </w:r>
    </w:p>
  </w:footnote>
  <w:footnote w:type="continuationSeparator" w:id="0">
    <w:p w14:paraId="1F6A5A8D" w14:textId="77777777" w:rsidR="00A03B28" w:rsidRDefault="00A03B28" w:rsidP="00A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13A6" w14:textId="77777777" w:rsidR="00DA2D45" w:rsidRDefault="00DA2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7868" w14:textId="4BDD39FC" w:rsidR="00E83CC7" w:rsidRDefault="00A03B28">
    <w:pPr>
      <w:pStyle w:val="Header"/>
      <w:jc w:val="right"/>
    </w:pPr>
    <w:sdt>
      <w:sdtPr>
        <w:id w:val="-808934248"/>
        <w:docPartObj>
          <w:docPartGallery w:val="Watermarks"/>
          <w:docPartUnique/>
        </w:docPartObj>
      </w:sdtPr>
      <w:sdtEndPr/>
      <w:sdtContent>
        <w:r>
          <w:rPr>
            <w:noProof/>
          </w:rPr>
          <w:pict w14:anchorId="0E3AF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005422"/>
        <w:docPartObj>
          <w:docPartGallery w:val="Page Numbers (Top of Page)"/>
          <w:docPartUnique/>
        </w:docPartObj>
      </w:sdtPr>
      <w:sdtEndPr/>
      <w:sdtContent>
        <w:r w:rsidR="00E83CC7">
          <w:fldChar w:fldCharType="begin"/>
        </w:r>
        <w:r w:rsidR="00E83CC7">
          <w:instrText xml:space="preserve"> PAGE   \* MERGEFORMAT </w:instrText>
        </w:r>
        <w:r w:rsidR="00E83CC7">
          <w:fldChar w:fldCharType="separate"/>
        </w:r>
        <w:r w:rsidR="00CA146F">
          <w:rPr>
            <w:noProof/>
          </w:rPr>
          <w:t>1</w:t>
        </w:r>
        <w:r w:rsidR="00E83CC7">
          <w:rPr>
            <w:noProof/>
          </w:rPr>
          <w:fldChar w:fldCharType="end"/>
        </w:r>
      </w:sdtContent>
    </w:sdt>
  </w:p>
  <w:p w14:paraId="24F7EB60" w14:textId="77777777" w:rsidR="00E83CC7" w:rsidRDefault="00E8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C60B" w14:textId="77777777" w:rsidR="00DA2D45" w:rsidRDefault="00DA2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D4C410E"/>
    <w:multiLevelType w:val="hybridMultilevel"/>
    <w:tmpl w:val="85625EF6"/>
    <w:lvl w:ilvl="0" w:tplc="F6E688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E19DD"/>
    <w:multiLevelType w:val="hybridMultilevel"/>
    <w:tmpl w:val="E9029904"/>
    <w:lvl w:ilvl="0" w:tplc="4F140B14">
      <w:start w:val="4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76B93"/>
    <w:multiLevelType w:val="hybridMultilevel"/>
    <w:tmpl w:val="67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5061"/>
    <w:multiLevelType w:val="hybridMultilevel"/>
    <w:tmpl w:val="C8C0EDE8"/>
    <w:lvl w:ilvl="0" w:tplc="654208BE">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26DB6"/>
    <w:multiLevelType w:val="hybridMultilevel"/>
    <w:tmpl w:val="2B828F3C"/>
    <w:lvl w:ilvl="0" w:tplc="5FEC6B6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86DEB"/>
    <w:multiLevelType w:val="hybridMultilevel"/>
    <w:tmpl w:val="84065E1E"/>
    <w:lvl w:ilvl="0" w:tplc="298660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835AB"/>
    <w:multiLevelType w:val="hybridMultilevel"/>
    <w:tmpl w:val="7D720720"/>
    <w:lvl w:ilvl="0" w:tplc="C150D092">
      <w:start w:val="4"/>
      <w:numFmt w:val="bullet"/>
      <w:lvlText w:val="-"/>
      <w:lvlJc w:val="left"/>
      <w:pPr>
        <w:ind w:left="720" w:hanging="360"/>
      </w:pPr>
      <w:rPr>
        <w:rFonts w:ascii="Times New Roman" w:eastAsiaTheme="minorHAnsi" w:hAnsi="Times New Roman" w:cs="Times New Roman" w:hint="default"/>
        <w:b/>
      </w:rPr>
    </w:lvl>
    <w:lvl w:ilvl="1" w:tplc="0E3EC9D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71F62"/>
    <w:multiLevelType w:val="hybridMultilevel"/>
    <w:tmpl w:val="63AC3088"/>
    <w:lvl w:ilvl="0" w:tplc="542A4A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D1670"/>
    <w:multiLevelType w:val="hybridMultilevel"/>
    <w:tmpl w:val="1C4025FC"/>
    <w:lvl w:ilvl="0" w:tplc="4A4826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B7F61"/>
    <w:multiLevelType w:val="hybridMultilevel"/>
    <w:tmpl w:val="25269328"/>
    <w:lvl w:ilvl="0" w:tplc="2BA4A9C4">
      <w:start w:val="1"/>
      <w:numFmt w:val="bullet"/>
      <w:lvlText w:val=""/>
      <w:lvlPicBulletId w:val="0"/>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31F6A6E"/>
    <w:multiLevelType w:val="hybridMultilevel"/>
    <w:tmpl w:val="2D66EDF2"/>
    <w:lvl w:ilvl="0" w:tplc="6EFE7612">
      <w:start w:val="4"/>
      <w:numFmt w:val="bullet"/>
      <w:lvlText w:val="-"/>
      <w:lvlJc w:val="left"/>
      <w:pPr>
        <w:ind w:left="720" w:hanging="360"/>
      </w:pPr>
      <w:rPr>
        <w:rFonts w:ascii="Times New Roman" w:eastAsiaTheme="minorHAnsi" w:hAnsi="Times New Roman" w:cs="Times New Roman" w:hint="default"/>
      </w:rPr>
    </w:lvl>
    <w:lvl w:ilvl="1" w:tplc="0E3EC9D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F03D5"/>
    <w:multiLevelType w:val="hybridMultilevel"/>
    <w:tmpl w:val="DBBA1954"/>
    <w:lvl w:ilvl="0" w:tplc="D2E890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BEC7F01"/>
    <w:multiLevelType w:val="hybridMultilevel"/>
    <w:tmpl w:val="8446E46C"/>
    <w:lvl w:ilvl="0" w:tplc="8A16D8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E4A85"/>
    <w:multiLevelType w:val="hybridMultilevel"/>
    <w:tmpl w:val="7AB4BF80"/>
    <w:lvl w:ilvl="0" w:tplc="4F140B14">
      <w:start w:val="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4"/>
  </w:num>
  <w:num w:numId="5">
    <w:abstractNumId w:val="3"/>
  </w:num>
  <w:num w:numId="6">
    <w:abstractNumId w:val="6"/>
  </w:num>
  <w:num w:numId="7">
    <w:abstractNumId w:val="5"/>
  </w:num>
  <w:num w:numId="8">
    <w:abstractNumId w:val="7"/>
  </w:num>
  <w:num w:numId="9">
    <w:abstractNumId w:val="13"/>
  </w:num>
  <w:num w:numId="10">
    <w:abstractNumId w:val="1"/>
  </w:num>
  <w:num w:numId="11">
    <w:abstractNumId w:val="8"/>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F8"/>
    <w:rsid w:val="00000706"/>
    <w:rsid w:val="00000F3F"/>
    <w:rsid w:val="000016CB"/>
    <w:rsid w:val="0000174E"/>
    <w:rsid w:val="0000254F"/>
    <w:rsid w:val="0000486D"/>
    <w:rsid w:val="00005203"/>
    <w:rsid w:val="00006CBD"/>
    <w:rsid w:val="000109A0"/>
    <w:rsid w:val="00010C4B"/>
    <w:rsid w:val="00011831"/>
    <w:rsid w:val="0001227B"/>
    <w:rsid w:val="00012366"/>
    <w:rsid w:val="00012F86"/>
    <w:rsid w:val="00013964"/>
    <w:rsid w:val="00013B61"/>
    <w:rsid w:val="000141BF"/>
    <w:rsid w:val="000145F1"/>
    <w:rsid w:val="00014E54"/>
    <w:rsid w:val="00015CD2"/>
    <w:rsid w:val="00016695"/>
    <w:rsid w:val="000172A4"/>
    <w:rsid w:val="00017691"/>
    <w:rsid w:val="00020377"/>
    <w:rsid w:val="00020999"/>
    <w:rsid w:val="00020EEF"/>
    <w:rsid w:val="00021C91"/>
    <w:rsid w:val="00021DF2"/>
    <w:rsid w:val="0002273A"/>
    <w:rsid w:val="00022C90"/>
    <w:rsid w:val="000237AC"/>
    <w:rsid w:val="00023B4F"/>
    <w:rsid w:val="00024AA2"/>
    <w:rsid w:val="00024AD9"/>
    <w:rsid w:val="00025396"/>
    <w:rsid w:val="00025D66"/>
    <w:rsid w:val="000260B4"/>
    <w:rsid w:val="000307A3"/>
    <w:rsid w:val="00030946"/>
    <w:rsid w:val="00030969"/>
    <w:rsid w:val="00031F35"/>
    <w:rsid w:val="00032E47"/>
    <w:rsid w:val="00033EA2"/>
    <w:rsid w:val="00034D10"/>
    <w:rsid w:val="00035F06"/>
    <w:rsid w:val="00036AB8"/>
    <w:rsid w:val="00036C74"/>
    <w:rsid w:val="00037307"/>
    <w:rsid w:val="000414B3"/>
    <w:rsid w:val="00042EC8"/>
    <w:rsid w:val="000442EE"/>
    <w:rsid w:val="00045219"/>
    <w:rsid w:val="000457B7"/>
    <w:rsid w:val="00045971"/>
    <w:rsid w:val="0004685C"/>
    <w:rsid w:val="00047538"/>
    <w:rsid w:val="000507AB"/>
    <w:rsid w:val="0005094D"/>
    <w:rsid w:val="0005153E"/>
    <w:rsid w:val="00051CBA"/>
    <w:rsid w:val="00052088"/>
    <w:rsid w:val="00052889"/>
    <w:rsid w:val="000538C8"/>
    <w:rsid w:val="00054154"/>
    <w:rsid w:val="000541C8"/>
    <w:rsid w:val="00054743"/>
    <w:rsid w:val="000550DC"/>
    <w:rsid w:val="00056613"/>
    <w:rsid w:val="00056E4A"/>
    <w:rsid w:val="00060021"/>
    <w:rsid w:val="00060BBC"/>
    <w:rsid w:val="00061895"/>
    <w:rsid w:val="000624EC"/>
    <w:rsid w:val="0006274B"/>
    <w:rsid w:val="00062CC5"/>
    <w:rsid w:val="00063172"/>
    <w:rsid w:val="00064E1C"/>
    <w:rsid w:val="00065719"/>
    <w:rsid w:val="00065ACE"/>
    <w:rsid w:val="00065B19"/>
    <w:rsid w:val="00066AE6"/>
    <w:rsid w:val="00067563"/>
    <w:rsid w:val="00070549"/>
    <w:rsid w:val="00070E59"/>
    <w:rsid w:val="0007109C"/>
    <w:rsid w:val="000714B8"/>
    <w:rsid w:val="0007152C"/>
    <w:rsid w:val="00071D00"/>
    <w:rsid w:val="00072BB8"/>
    <w:rsid w:val="00073104"/>
    <w:rsid w:val="0007343D"/>
    <w:rsid w:val="00073AD4"/>
    <w:rsid w:val="000742F9"/>
    <w:rsid w:val="000750A9"/>
    <w:rsid w:val="0007582E"/>
    <w:rsid w:val="0007608A"/>
    <w:rsid w:val="000760CC"/>
    <w:rsid w:val="00076682"/>
    <w:rsid w:val="00076873"/>
    <w:rsid w:val="000768C4"/>
    <w:rsid w:val="00076EC4"/>
    <w:rsid w:val="000773F6"/>
    <w:rsid w:val="00080818"/>
    <w:rsid w:val="00080BD8"/>
    <w:rsid w:val="00080CD2"/>
    <w:rsid w:val="00081C52"/>
    <w:rsid w:val="00082140"/>
    <w:rsid w:val="00083682"/>
    <w:rsid w:val="00083CB0"/>
    <w:rsid w:val="0008496A"/>
    <w:rsid w:val="00085467"/>
    <w:rsid w:val="00085AC5"/>
    <w:rsid w:val="00085D6C"/>
    <w:rsid w:val="00085F74"/>
    <w:rsid w:val="000863A4"/>
    <w:rsid w:val="000864E7"/>
    <w:rsid w:val="000867D5"/>
    <w:rsid w:val="00086896"/>
    <w:rsid w:val="00086B46"/>
    <w:rsid w:val="000873BD"/>
    <w:rsid w:val="000876B2"/>
    <w:rsid w:val="000907DB"/>
    <w:rsid w:val="00090D6D"/>
    <w:rsid w:val="00090EFA"/>
    <w:rsid w:val="00091D66"/>
    <w:rsid w:val="00091EC7"/>
    <w:rsid w:val="00092319"/>
    <w:rsid w:val="000925F2"/>
    <w:rsid w:val="000949F5"/>
    <w:rsid w:val="00094F19"/>
    <w:rsid w:val="000953A2"/>
    <w:rsid w:val="00096576"/>
    <w:rsid w:val="000967A0"/>
    <w:rsid w:val="00096DC7"/>
    <w:rsid w:val="000A04C5"/>
    <w:rsid w:val="000A06B8"/>
    <w:rsid w:val="000A0A5D"/>
    <w:rsid w:val="000A1600"/>
    <w:rsid w:val="000A1A25"/>
    <w:rsid w:val="000A1D0B"/>
    <w:rsid w:val="000A1DC2"/>
    <w:rsid w:val="000A29E5"/>
    <w:rsid w:val="000A35A5"/>
    <w:rsid w:val="000A3908"/>
    <w:rsid w:val="000A4DE9"/>
    <w:rsid w:val="000A55A0"/>
    <w:rsid w:val="000A5644"/>
    <w:rsid w:val="000A7132"/>
    <w:rsid w:val="000A76FA"/>
    <w:rsid w:val="000A788F"/>
    <w:rsid w:val="000A79E2"/>
    <w:rsid w:val="000A7E14"/>
    <w:rsid w:val="000B017A"/>
    <w:rsid w:val="000B04FA"/>
    <w:rsid w:val="000B16EC"/>
    <w:rsid w:val="000B17B3"/>
    <w:rsid w:val="000B29ED"/>
    <w:rsid w:val="000B3246"/>
    <w:rsid w:val="000B3C9A"/>
    <w:rsid w:val="000B3E5C"/>
    <w:rsid w:val="000B4CDE"/>
    <w:rsid w:val="000B61F7"/>
    <w:rsid w:val="000B624F"/>
    <w:rsid w:val="000B627C"/>
    <w:rsid w:val="000B695C"/>
    <w:rsid w:val="000B69A6"/>
    <w:rsid w:val="000B740C"/>
    <w:rsid w:val="000B79BD"/>
    <w:rsid w:val="000C0C89"/>
    <w:rsid w:val="000C1569"/>
    <w:rsid w:val="000C2150"/>
    <w:rsid w:val="000C3105"/>
    <w:rsid w:val="000C34A4"/>
    <w:rsid w:val="000C4E9D"/>
    <w:rsid w:val="000C4FA6"/>
    <w:rsid w:val="000C540A"/>
    <w:rsid w:val="000C57B0"/>
    <w:rsid w:val="000C5CC5"/>
    <w:rsid w:val="000C6C66"/>
    <w:rsid w:val="000C7AEF"/>
    <w:rsid w:val="000C7AF2"/>
    <w:rsid w:val="000D1A0B"/>
    <w:rsid w:val="000D1D28"/>
    <w:rsid w:val="000D1FED"/>
    <w:rsid w:val="000D2043"/>
    <w:rsid w:val="000D25CD"/>
    <w:rsid w:val="000D2F32"/>
    <w:rsid w:val="000D3615"/>
    <w:rsid w:val="000D41A4"/>
    <w:rsid w:val="000D583F"/>
    <w:rsid w:val="000D58B2"/>
    <w:rsid w:val="000D653A"/>
    <w:rsid w:val="000D7AA6"/>
    <w:rsid w:val="000D7B18"/>
    <w:rsid w:val="000D7F78"/>
    <w:rsid w:val="000E2A2E"/>
    <w:rsid w:val="000E2EB4"/>
    <w:rsid w:val="000E45C5"/>
    <w:rsid w:val="000E54C3"/>
    <w:rsid w:val="000E68E1"/>
    <w:rsid w:val="000E6C37"/>
    <w:rsid w:val="000E6FC3"/>
    <w:rsid w:val="000E7F62"/>
    <w:rsid w:val="000F103D"/>
    <w:rsid w:val="000F15F7"/>
    <w:rsid w:val="000F3D54"/>
    <w:rsid w:val="000F568B"/>
    <w:rsid w:val="000F5BEE"/>
    <w:rsid w:val="00100A08"/>
    <w:rsid w:val="001016D1"/>
    <w:rsid w:val="00103B5F"/>
    <w:rsid w:val="00103C46"/>
    <w:rsid w:val="00104C71"/>
    <w:rsid w:val="0010527A"/>
    <w:rsid w:val="001052F3"/>
    <w:rsid w:val="00106B0A"/>
    <w:rsid w:val="00106E47"/>
    <w:rsid w:val="00110ADD"/>
    <w:rsid w:val="00110DDB"/>
    <w:rsid w:val="001124F8"/>
    <w:rsid w:val="001125A4"/>
    <w:rsid w:val="00112947"/>
    <w:rsid w:val="001131D9"/>
    <w:rsid w:val="001131E5"/>
    <w:rsid w:val="0011356C"/>
    <w:rsid w:val="00113B7A"/>
    <w:rsid w:val="00113BC2"/>
    <w:rsid w:val="00115857"/>
    <w:rsid w:val="00115B49"/>
    <w:rsid w:val="00115D31"/>
    <w:rsid w:val="00116421"/>
    <w:rsid w:val="00116E29"/>
    <w:rsid w:val="001175F5"/>
    <w:rsid w:val="001175FD"/>
    <w:rsid w:val="00121C49"/>
    <w:rsid w:val="001228A0"/>
    <w:rsid w:val="001247EE"/>
    <w:rsid w:val="00125076"/>
    <w:rsid w:val="0012681F"/>
    <w:rsid w:val="0012714B"/>
    <w:rsid w:val="001276BB"/>
    <w:rsid w:val="00127BAC"/>
    <w:rsid w:val="00130A6B"/>
    <w:rsid w:val="001310F7"/>
    <w:rsid w:val="00132018"/>
    <w:rsid w:val="00132F2B"/>
    <w:rsid w:val="00134657"/>
    <w:rsid w:val="00134BB5"/>
    <w:rsid w:val="00135CC8"/>
    <w:rsid w:val="0013670C"/>
    <w:rsid w:val="00136AD9"/>
    <w:rsid w:val="001401BE"/>
    <w:rsid w:val="0014041F"/>
    <w:rsid w:val="00140CF8"/>
    <w:rsid w:val="00140D5F"/>
    <w:rsid w:val="00140E19"/>
    <w:rsid w:val="00141231"/>
    <w:rsid w:val="00141821"/>
    <w:rsid w:val="00142968"/>
    <w:rsid w:val="00142C3A"/>
    <w:rsid w:val="00142CD6"/>
    <w:rsid w:val="00142F77"/>
    <w:rsid w:val="001437DC"/>
    <w:rsid w:val="00143986"/>
    <w:rsid w:val="00143B91"/>
    <w:rsid w:val="00143C4A"/>
    <w:rsid w:val="001449AF"/>
    <w:rsid w:val="00146AAD"/>
    <w:rsid w:val="001470EF"/>
    <w:rsid w:val="00147D30"/>
    <w:rsid w:val="001504F7"/>
    <w:rsid w:val="00150CC6"/>
    <w:rsid w:val="001535E7"/>
    <w:rsid w:val="00153B36"/>
    <w:rsid w:val="00155474"/>
    <w:rsid w:val="00155A61"/>
    <w:rsid w:val="00160D82"/>
    <w:rsid w:val="0016204F"/>
    <w:rsid w:val="00162AE5"/>
    <w:rsid w:val="001637B1"/>
    <w:rsid w:val="00165387"/>
    <w:rsid w:val="001653C9"/>
    <w:rsid w:val="0016735A"/>
    <w:rsid w:val="0016779E"/>
    <w:rsid w:val="0017086C"/>
    <w:rsid w:val="0017232B"/>
    <w:rsid w:val="0017272F"/>
    <w:rsid w:val="00173EC1"/>
    <w:rsid w:val="0017496F"/>
    <w:rsid w:val="00176726"/>
    <w:rsid w:val="00176B65"/>
    <w:rsid w:val="00176F73"/>
    <w:rsid w:val="001774F3"/>
    <w:rsid w:val="00177733"/>
    <w:rsid w:val="00177757"/>
    <w:rsid w:val="00180287"/>
    <w:rsid w:val="001815FE"/>
    <w:rsid w:val="0018164E"/>
    <w:rsid w:val="00181FF7"/>
    <w:rsid w:val="001830F2"/>
    <w:rsid w:val="0018313A"/>
    <w:rsid w:val="0018333B"/>
    <w:rsid w:val="001834AC"/>
    <w:rsid w:val="001835F0"/>
    <w:rsid w:val="001846D9"/>
    <w:rsid w:val="00185DDC"/>
    <w:rsid w:val="001865EA"/>
    <w:rsid w:val="00186802"/>
    <w:rsid w:val="00186A04"/>
    <w:rsid w:val="00187064"/>
    <w:rsid w:val="00187C38"/>
    <w:rsid w:val="001901CF"/>
    <w:rsid w:val="001904DE"/>
    <w:rsid w:val="00190820"/>
    <w:rsid w:val="001908A0"/>
    <w:rsid w:val="00191D0D"/>
    <w:rsid w:val="001923B6"/>
    <w:rsid w:val="00192698"/>
    <w:rsid w:val="001932D4"/>
    <w:rsid w:val="001935A1"/>
    <w:rsid w:val="0019407E"/>
    <w:rsid w:val="001946FB"/>
    <w:rsid w:val="00194E1B"/>
    <w:rsid w:val="001951E9"/>
    <w:rsid w:val="00196BC5"/>
    <w:rsid w:val="001A068E"/>
    <w:rsid w:val="001A11BB"/>
    <w:rsid w:val="001A1A40"/>
    <w:rsid w:val="001A1FD1"/>
    <w:rsid w:val="001A2988"/>
    <w:rsid w:val="001A2D99"/>
    <w:rsid w:val="001A40C7"/>
    <w:rsid w:val="001A531F"/>
    <w:rsid w:val="001A6121"/>
    <w:rsid w:val="001A62D4"/>
    <w:rsid w:val="001A6792"/>
    <w:rsid w:val="001A6896"/>
    <w:rsid w:val="001A6A68"/>
    <w:rsid w:val="001B01F2"/>
    <w:rsid w:val="001B066E"/>
    <w:rsid w:val="001B0896"/>
    <w:rsid w:val="001B184D"/>
    <w:rsid w:val="001B31AF"/>
    <w:rsid w:val="001B5C02"/>
    <w:rsid w:val="001B68FE"/>
    <w:rsid w:val="001B70E6"/>
    <w:rsid w:val="001B7489"/>
    <w:rsid w:val="001B7650"/>
    <w:rsid w:val="001C05E8"/>
    <w:rsid w:val="001C0C97"/>
    <w:rsid w:val="001C1496"/>
    <w:rsid w:val="001C17C9"/>
    <w:rsid w:val="001C1D12"/>
    <w:rsid w:val="001C2550"/>
    <w:rsid w:val="001C3079"/>
    <w:rsid w:val="001C3AC6"/>
    <w:rsid w:val="001C447F"/>
    <w:rsid w:val="001C5A0B"/>
    <w:rsid w:val="001C5B15"/>
    <w:rsid w:val="001C64EF"/>
    <w:rsid w:val="001C66B2"/>
    <w:rsid w:val="001D03DC"/>
    <w:rsid w:val="001D193D"/>
    <w:rsid w:val="001D1A23"/>
    <w:rsid w:val="001D2050"/>
    <w:rsid w:val="001D3509"/>
    <w:rsid w:val="001D40DF"/>
    <w:rsid w:val="001D5FBC"/>
    <w:rsid w:val="001D6A98"/>
    <w:rsid w:val="001E0058"/>
    <w:rsid w:val="001E0B79"/>
    <w:rsid w:val="001E0CEB"/>
    <w:rsid w:val="001E0E67"/>
    <w:rsid w:val="001E127A"/>
    <w:rsid w:val="001E1FB3"/>
    <w:rsid w:val="001E2CA2"/>
    <w:rsid w:val="001E33D4"/>
    <w:rsid w:val="001E39AD"/>
    <w:rsid w:val="001E3D49"/>
    <w:rsid w:val="001E5972"/>
    <w:rsid w:val="001E64D1"/>
    <w:rsid w:val="001E66FA"/>
    <w:rsid w:val="001E7518"/>
    <w:rsid w:val="001E77C3"/>
    <w:rsid w:val="001F01F9"/>
    <w:rsid w:val="001F0ABA"/>
    <w:rsid w:val="001F0C1C"/>
    <w:rsid w:val="001F17D6"/>
    <w:rsid w:val="001F1897"/>
    <w:rsid w:val="001F21A7"/>
    <w:rsid w:val="001F293D"/>
    <w:rsid w:val="001F32A9"/>
    <w:rsid w:val="001F34AF"/>
    <w:rsid w:val="001F40DB"/>
    <w:rsid w:val="001F4FD7"/>
    <w:rsid w:val="001F544F"/>
    <w:rsid w:val="001F5945"/>
    <w:rsid w:val="001F657E"/>
    <w:rsid w:val="001F7045"/>
    <w:rsid w:val="001F7CA9"/>
    <w:rsid w:val="002004A3"/>
    <w:rsid w:val="00201055"/>
    <w:rsid w:val="00201148"/>
    <w:rsid w:val="002018E4"/>
    <w:rsid w:val="00202259"/>
    <w:rsid w:val="00203100"/>
    <w:rsid w:val="0020410E"/>
    <w:rsid w:val="002050D5"/>
    <w:rsid w:val="00205FB2"/>
    <w:rsid w:val="00206E6E"/>
    <w:rsid w:val="00207880"/>
    <w:rsid w:val="002100CE"/>
    <w:rsid w:val="002107A4"/>
    <w:rsid w:val="00210C83"/>
    <w:rsid w:val="002125C6"/>
    <w:rsid w:val="00212FF3"/>
    <w:rsid w:val="00214303"/>
    <w:rsid w:val="00215985"/>
    <w:rsid w:val="0021676B"/>
    <w:rsid w:val="00216DC9"/>
    <w:rsid w:val="002206C6"/>
    <w:rsid w:val="002209BC"/>
    <w:rsid w:val="00221EFA"/>
    <w:rsid w:val="0022395B"/>
    <w:rsid w:val="00224D00"/>
    <w:rsid w:val="0022591B"/>
    <w:rsid w:val="00225BE3"/>
    <w:rsid w:val="0022604F"/>
    <w:rsid w:val="002260F7"/>
    <w:rsid w:val="00226B89"/>
    <w:rsid w:val="00230B9A"/>
    <w:rsid w:val="00232025"/>
    <w:rsid w:val="00234B07"/>
    <w:rsid w:val="00235491"/>
    <w:rsid w:val="00235579"/>
    <w:rsid w:val="00235DDD"/>
    <w:rsid w:val="00235E2E"/>
    <w:rsid w:val="0023638B"/>
    <w:rsid w:val="00236F0D"/>
    <w:rsid w:val="00237D5C"/>
    <w:rsid w:val="00237DEA"/>
    <w:rsid w:val="00242428"/>
    <w:rsid w:val="002439F7"/>
    <w:rsid w:val="00243CCA"/>
    <w:rsid w:val="00244C07"/>
    <w:rsid w:val="002450C5"/>
    <w:rsid w:val="00245831"/>
    <w:rsid w:val="002477D9"/>
    <w:rsid w:val="002502BA"/>
    <w:rsid w:val="00252C0A"/>
    <w:rsid w:val="00253714"/>
    <w:rsid w:val="00254B6A"/>
    <w:rsid w:val="00254FA1"/>
    <w:rsid w:val="002553CF"/>
    <w:rsid w:val="00255B1B"/>
    <w:rsid w:val="00255BC5"/>
    <w:rsid w:val="00255F14"/>
    <w:rsid w:val="0025608B"/>
    <w:rsid w:val="00256724"/>
    <w:rsid w:val="00260276"/>
    <w:rsid w:val="00261C26"/>
    <w:rsid w:val="0026226C"/>
    <w:rsid w:val="002631C2"/>
    <w:rsid w:val="00263458"/>
    <w:rsid w:val="002639E1"/>
    <w:rsid w:val="00263A82"/>
    <w:rsid w:val="00263C07"/>
    <w:rsid w:val="00265195"/>
    <w:rsid w:val="0026531D"/>
    <w:rsid w:val="00265A48"/>
    <w:rsid w:val="0026661F"/>
    <w:rsid w:val="00267262"/>
    <w:rsid w:val="00267701"/>
    <w:rsid w:val="002706EE"/>
    <w:rsid w:val="00272B6A"/>
    <w:rsid w:val="002730D6"/>
    <w:rsid w:val="00273907"/>
    <w:rsid w:val="00273DD7"/>
    <w:rsid w:val="00274255"/>
    <w:rsid w:val="002761D3"/>
    <w:rsid w:val="00276FFD"/>
    <w:rsid w:val="002776CE"/>
    <w:rsid w:val="002778B4"/>
    <w:rsid w:val="00282EF2"/>
    <w:rsid w:val="00282FFB"/>
    <w:rsid w:val="00283CB0"/>
    <w:rsid w:val="00284123"/>
    <w:rsid w:val="002841E6"/>
    <w:rsid w:val="00284821"/>
    <w:rsid w:val="00284ECB"/>
    <w:rsid w:val="00285474"/>
    <w:rsid w:val="00285BCE"/>
    <w:rsid w:val="00285C1A"/>
    <w:rsid w:val="00286651"/>
    <w:rsid w:val="00286BD6"/>
    <w:rsid w:val="00286D44"/>
    <w:rsid w:val="00287057"/>
    <w:rsid w:val="00287E2E"/>
    <w:rsid w:val="00290702"/>
    <w:rsid w:val="002908B9"/>
    <w:rsid w:val="00290D93"/>
    <w:rsid w:val="00292B53"/>
    <w:rsid w:val="00293492"/>
    <w:rsid w:val="00293B58"/>
    <w:rsid w:val="00295AAF"/>
    <w:rsid w:val="002A01CF"/>
    <w:rsid w:val="002A0909"/>
    <w:rsid w:val="002A0B55"/>
    <w:rsid w:val="002A0CA6"/>
    <w:rsid w:val="002A0F2E"/>
    <w:rsid w:val="002A0FFF"/>
    <w:rsid w:val="002A26BD"/>
    <w:rsid w:val="002A50E4"/>
    <w:rsid w:val="002A5C7C"/>
    <w:rsid w:val="002A60EA"/>
    <w:rsid w:val="002A7E06"/>
    <w:rsid w:val="002A7F5E"/>
    <w:rsid w:val="002B0324"/>
    <w:rsid w:val="002B0660"/>
    <w:rsid w:val="002B0EC8"/>
    <w:rsid w:val="002B0FFA"/>
    <w:rsid w:val="002B2222"/>
    <w:rsid w:val="002B2817"/>
    <w:rsid w:val="002B2990"/>
    <w:rsid w:val="002B307C"/>
    <w:rsid w:val="002B408B"/>
    <w:rsid w:val="002B505C"/>
    <w:rsid w:val="002B61F1"/>
    <w:rsid w:val="002B68EB"/>
    <w:rsid w:val="002B69DA"/>
    <w:rsid w:val="002B6E46"/>
    <w:rsid w:val="002B73F2"/>
    <w:rsid w:val="002B7967"/>
    <w:rsid w:val="002C2D6B"/>
    <w:rsid w:val="002C31F7"/>
    <w:rsid w:val="002C3503"/>
    <w:rsid w:val="002C5C2A"/>
    <w:rsid w:val="002C7A44"/>
    <w:rsid w:val="002C7EB3"/>
    <w:rsid w:val="002D06BA"/>
    <w:rsid w:val="002D1142"/>
    <w:rsid w:val="002D1182"/>
    <w:rsid w:val="002D119B"/>
    <w:rsid w:val="002D208A"/>
    <w:rsid w:val="002D2C61"/>
    <w:rsid w:val="002D2F23"/>
    <w:rsid w:val="002D3DB7"/>
    <w:rsid w:val="002D40C5"/>
    <w:rsid w:val="002D487E"/>
    <w:rsid w:val="002D5463"/>
    <w:rsid w:val="002D73DE"/>
    <w:rsid w:val="002D77FF"/>
    <w:rsid w:val="002D7C75"/>
    <w:rsid w:val="002E07D1"/>
    <w:rsid w:val="002E0CC5"/>
    <w:rsid w:val="002E15CA"/>
    <w:rsid w:val="002E1D69"/>
    <w:rsid w:val="002E20A3"/>
    <w:rsid w:val="002E232B"/>
    <w:rsid w:val="002E24A6"/>
    <w:rsid w:val="002E2B21"/>
    <w:rsid w:val="002E2CA6"/>
    <w:rsid w:val="002E2D98"/>
    <w:rsid w:val="002E3B6D"/>
    <w:rsid w:val="002E5110"/>
    <w:rsid w:val="002E5AC3"/>
    <w:rsid w:val="002E5C97"/>
    <w:rsid w:val="002E6210"/>
    <w:rsid w:val="002E79C9"/>
    <w:rsid w:val="002E7BCA"/>
    <w:rsid w:val="002F074B"/>
    <w:rsid w:val="002F07E3"/>
    <w:rsid w:val="002F36A9"/>
    <w:rsid w:val="002F6218"/>
    <w:rsid w:val="002F77F8"/>
    <w:rsid w:val="002F7895"/>
    <w:rsid w:val="00300828"/>
    <w:rsid w:val="003015A8"/>
    <w:rsid w:val="00301678"/>
    <w:rsid w:val="0030169D"/>
    <w:rsid w:val="003025BE"/>
    <w:rsid w:val="00302E4A"/>
    <w:rsid w:val="0030379C"/>
    <w:rsid w:val="003042D1"/>
    <w:rsid w:val="0030478E"/>
    <w:rsid w:val="0030480A"/>
    <w:rsid w:val="003060A3"/>
    <w:rsid w:val="0030757E"/>
    <w:rsid w:val="00307663"/>
    <w:rsid w:val="00307F2B"/>
    <w:rsid w:val="00310D0B"/>
    <w:rsid w:val="00311F83"/>
    <w:rsid w:val="00312075"/>
    <w:rsid w:val="0031290A"/>
    <w:rsid w:val="003139EE"/>
    <w:rsid w:val="00314CBC"/>
    <w:rsid w:val="00315AFF"/>
    <w:rsid w:val="003162E2"/>
    <w:rsid w:val="00316524"/>
    <w:rsid w:val="003179CE"/>
    <w:rsid w:val="00322590"/>
    <w:rsid w:val="0032562D"/>
    <w:rsid w:val="00325AC7"/>
    <w:rsid w:val="0032619F"/>
    <w:rsid w:val="00326667"/>
    <w:rsid w:val="0033017A"/>
    <w:rsid w:val="00332472"/>
    <w:rsid w:val="00334B73"/>
    <w:rsid w:val="00334F8A"/>
    <w:rsid w:val="0033523F"/>
    <w:rsid w:val="0033536F"/>
    <w:rsid w:val="00335A17"/>
    <w:rsid w:val="003360DA"/>
    <w:rsid w:val="00336A3B"/>
    <w:rsid w:val="003404FD"/>
    <w:rsid w:val="003405A4"/>
    <w:rsid w:val="00340755"/>
    <w:rsid w:val="00341B93"/>
    <w:rsid w:val="00343D6B"/>
    <w:rsid w:val="00343DC7"/>
    <w:rsid w:val="003440DA"/>
    <w:rsid w:val="003443E3"/>
    <w:rsid w:val="00346461"/>
    <w:rsid w:val="00346C7B"/>
    <w:rsid w:val="0035014A"/>
    <w:rsid w:val="00350B22"/>
    <w:rsid w:val="00354CF2"/>
    <w:rsid w:val="00354D24"/>
    <w:rsid w:val="00355BE3"/>
    <w:rsid w:val="00355DEC"/>
    <w:rsid w:val="00356A63"/>
    <w:rsid w:val="0036049D"/>
    <w:rsid w:val="00361204"/>
    <w:rsid w:val="00361FCC"/>
    <w:rsid w:val="003624EE"/>
    <w:rsid w:val="00362C90"/>
    <w:rsid w:val="00363248"/>
    <w:rsid w:val="00364CCC"/>
    <w:rsid w:val="00366006"/>
    <w:rsid w:val="0036652E"/>
    <w:rsid w:val="00367401"/>
    <w:rsid w:val="00367E83"/>
    <w:rsid w:val="00370042"/>
    <w:rsid w:val="003718B4"/>
    <w:rsid w:val="00371D75"/>
    <w:rsid w:val="003724FE"/>
    <w:rsid w:val="003727AC"/>
    <w:rsid w:val="003767F2"/>
    <w:rsid w:val="003769BB"/>
    <w:rsid w:val="00376C1D"/>
    <w:rsid w:val="003775FF"/>
    <w:rsid w:val="00377A99"/>
    <w:rsid w:val="00377D16"/>
    <w:rsid w:val="003801A7"/>
    <w:rsid w:val="00381BA9"/>
    <w:rsid w:val="00381F49"/>
    <w:rsid w:val="00381FFB"/>
    <w:rsid w:val="00382D1B"/>
    <w:rsid w:val="00387478"/>
    <w:rsid w:val="00390C64"/>
    <w:rsid w:val="00391582"/>
    <w:rsid w:val="00392498"/>
    <w:rsid w:val="00392B1A"/>
    <w:rsid w:val="00392D54"/>
    <w:rsid w:val="00392E94"/>
    <w:rsid w:val="003937BD"/>
    <w:rsid w:val="00393ABF"/>
    <w:rsid w:val="003942AC"/>
    <w:rsid w:val="003943A0"/>
    <w:rsid w:val="00395F37"/>
    <w:rsid w:val="003965DD"/>
    <w:rsid w:val="003966B0"/>
    <w:rsid w:val="0039765B"/>
    <w:rsid w:val="003A0534"/>
    <w:rsid w:val="003A0BD0"/>
    <w:rsid w:val="003A25FC"/>
    <w:rsid w:val="003A4999"/>
    <w:rsid w:val="003A56E0"/>
    <w:rsid w:val="003A581B"/>
    <w:rsid w:val="003A7412"/>
    <w:rsid w:val="003A7971"/>
    <w:rsid w:val="003B0CE3"/>
    <w:rsid w:val="003B0DEC"/>
    <w:rsid w:val="003B0F7F"/>
    <w:rsid w:val="003B101C"/>
    <w:rsid w:val="003B1404"/>
    <w:rsid w:val="003B1C8D"/>
    <w:rsid w:val="003B215F"/>
    <w:rsid w:val="003B37F0"/>
    <w:rsid w:val="003B4581"/>
    <w:rsid w:val="003B4CCB"/>
    <w:rsid w:val="003B5160"/>
    <w:rsid w:val="003B74D9"/>
    <w:rsid w:val="003C00DC"/>
    <w:rsid w:val="003C1E94"/>
    <w:rsid w:val="003C21D0"/>
    <w:rsid w:val="003C39B6"/>
    <w:rsid w:val="003C3DC1"/>
    <w:rsid w:val="003C4A9F"/>
    <w:rsid w:val="003C4E3A"/>
    <w:rsid w:val="003C5321"/>
    <w:rsid w:val="003C5609"/>
    <w:rsid w:val="003C5E31"/>
    <w:rsid w:val="003C625A"/>
    <w:rsid w:val="003C76EE"/>
    <w:rsid w:val="003C7C2B"/>
    <w:rsid w:val="003C7C4B"/>
    <w:rsid w:val="003D0E12"/>
    <w:rsid w:val="003D1197"/>
    <w:rsid w:val="003D11D6"/>
    <w:rsid w:val="003D3758"/>
    <w:rsid w:val="003D49EB"/>
    <w:rsid w:val="003D4A11"/>
    <w:rsid w:val="003D4C5C"/>
    <w:rsid w:val="003D629F"/>
    <w:rsid w:val="003D6C77"/>
    <w:rsid w:val="003D73ED"/>
    <w:rsid w:val="003D7C5C"/>
    <w:rsid w:val="003E0965"/>
    <w:rsid w:val="003E0AC7"/>
    <w:rsid w:val="003E2B66"/>
    <w:rsid w:val="003E4208"/>
    <w:rsid w:val="003E424B"/>
    <w:rsid w:val="003E4369"/>
    <w:rsid w:val="003E542C"/>
    <w:rsid w:val="003E5593"/>
    <w:rsid w:val="003E5988"/>
    <w:rsid w:val="003E6283"/>
    <w:rsid w:val="003E662B"/>
    <w:rsid w:val="003E6D19"/>
    <w:rsid w:val="003E7A53"/>
    <w:rsid w:val="003E7B9F"/>
    <w:rsid w:val="003F06EC"/>
    <w:rsid w:val="003F1E21"/>
    <w:rsid w:val="003F2122"/>
    <w:rsid w:val="003F291C"/>
    <w:rsid w:val="003F326F"/>
    <w:rsid w:val="003F41E1"/>
    <w:rsid w:val="003F4B21"/>
    <w:rsid w:val="003F6539"/>
    <w:rsid w:val="003F722F"/>
    <w:rsid w:val="00400E4B"/>
    <w:rsid w:val="00402131"/>
    <w:rsid w:val="00402B07"/>
    <w:rsid w:val="00403629"/>
    <w:rsid w:val="00404466"/>
    <w:rsid w:val="00404B54"/>
    <w:rsid w:val="00404B6A"/>
    <w:rsid w:val="00405D1A"/>
    <w:rsid w:val="00406066"/>
    <w:rsid w:val="00406278"/>
    <w:rsid w:val="00407C2C"/>
    <w:rsid w:val="00411701"/>
    <w:rsid w:val="0041255A"/>
    <w:rsid w:val="00412A57"/>
    <w:rsid w:val="00414B2A"/>
    <w:rsid w:val="004165B0"/>
    <w:rsid w:val="004230C4"/>
    <w:rsid w:val="00426469"/>
    <w:rsid w:val="004267E3"/>
    <w:rsid w:val="00430466"/>
    <w:rsid w:val="004305D0"/>
    <w:rsid w:val="00431725"/>
    <w:rsid w:val="00431D97"/>
    <w:rsid w:val="004331D6"/>
    <w:rsid w:val="004340DC"/>
    <w:rsid w:val="00434D7D"/>
    <w:rsid w:val="00435A69"/>
    <w:rsid w:val="00436365"/>
    <w:rsid w:val="00436A74"/>
    <w:rsid w:val="004374AC"/>
    <w:rsid w:val="004429D4"/>
    <w:rsid w:val="00442D64"/>
    <w:rsid w:val="00442D6F"/>
    <w:rsid w:val="004433F3"/>
    <w:rsid w:val="00443BB2"/>
    <w:rsid w:val="00444802"/>
    <w:rsid w:val="00445369"/>
    <w:rsid w:val="00445D58"/>
    <w:rsid w:val="00446439"/>
    <w:rsid w:val="00450826"/>
    <w:rsid w:val="00450E65"/>
    <w:rsid w:val="0045122D"/>
    <w:rsid w:val="0045176B"/>
    <w:rsid w:val="00452105"/>
    <w:rsid w:val="0045277B"/>
    <w:rsid w:val="0045381D"/>
    <w:rsid w:val="004538FB"/>
    <w:rsid w:val="00453978"/>
    <w:rsid w:val="00453CB6"/>
    <w:rsid w:val="00454F31"/>
    <w:rsid w:val="00456308"/>
    <w:rsid w:val="00461352"/>
    <w:rsid w:val="004615C6"/>
    <w:rsid w:val="00461D72"/>
    <w:rsid w:val="00462619"/>
    <w:rsid w:val="00462909"/>
    <w:rsid w:val="0046395A"/>
    <w:rsid w:val="00464AD8"/>
    <w:rsid w:val="004667A9"/>
    <w:rsid w:val="00466C28"/>
    <w:rsid w:val="00470187"/>
    <w:rsid w:val="00470F47"/>
    <w:rsid w:val="004728D4"/>
    <w:rsid w:val="00472DBD"/>
    <w:rsid w:val="00472F2A"/>
    <w:rsid w:val="00474633"/>
    <w:rsid w:val="00475EA0"/>
    <w:rsid w:val="004760FA"/>
    <w:rsid w:val="00476C90"/>
    <w:rsid w:val="00480AD1"/>
    <w:rsid w:val="00480B04"/>
    <w:rsid w:val="00480C8A"/>
    <w:rsid w:val="00480D79"/>
    <w:rsid w:val="004823C5"/>
    <w:rsid w:val="00484885"/>
    <w:rsid w:val="004857D3"/>
    <w:rsid w:val="0048593A"/>
    <w:rsid w:val="00485B7F"/>
    <w:rsid w:val="004868A6"/>
    <w:rsid w:val="00486F83"/>
    <w:rsid w:val="00487925"/>
    <w:rsid w:val="00487DF3"/>
    <w:rsid w:val="00492F7A"/>
    <w:rsid w:val="00493F23"/>
    <w:rsid w:val="00495BB5"/>
    <w:rsid w:val="004A1148"/>
    <w:rsid w:val="004A2072"/>
    <w:rsid w:val="004A3F07"/>
    <w:rsid w:val="004A4318"/>
    <w:rsid w:val="004A4F71"/>
    <w:rsid w:val="004A50C3"/>
    <w:rsid w:val="004A562C"/>
    <w:rsid w:val="004A6632"/>
    <w:rsid w:val="004A6F22"/>
    <w:rsid w:val="004A73DE"/>
    <w:rsid w:val="004B0500"/>
    <w:rsid w:val="004B0AFC"/>
    <w:rsid w:val="004B0C15"/>
    <w:rsid w:val="004B1DD2"/>
    <w:rsid w:val="004B2389"/>
    <w:rsid w:val="004B2486"/>
    <w:rsid w:val="004B3130"/>
    <w:rsid w:val="004B3D81"/>
    <w:rsid w:val="004B4A9E"/>
    <w:rsid w:val="004B54C1"/>
    <w:rsid w:val="004B5864"/>
    <w:rsid w:val="004B77CA"/>
    <w:rsid w:val="004C05B9"/>
    <w:rsid w:val="004C0BD1"/>
    <w:rsid w:val="004C0DD4"/>
    <w:rsid w:val="004C170B"/>
    <w:rsid w:val="004C23DB"/>
    <w:rsid w:val="004C2D7C"/>
    <w:rsid w:val="004C3102"/>
    <w:rsid w:val="004C388B"/>
    <w:rsid w:val="004C4F05"/>
    <w:rsid w:val="004C68C7"/>
    <w:rsid w:val="004D0879"/>
    <w:rsid w:val="004D1145"/>
    <w:rsid w:val="004D2B94"/>
    <w:rsid w:val="004D3B9F"/>
    <w:rsid w:val="004D5AA3"/>
    <w:rsid w:val="004D6FAC"/>
    <w:rsid w:val="004D739E"/>
    <w:rsid w:val="004E0232"/>
    <w:rsid w:val="004E0C42"/>
    <w:rsid w:val="004E0D6C"/>
    <w:rsid w:val="004E1EC2"/>
    <w:rsid w:val="004E29CB"/>
    <w:rsid w:val="004E2BF8"/>
    <w:rsid w:val="004E3593"/>
    <w:rsid w:val="004E4A24"/>
    <w:rsid w:val="004E50C5"/>
    <w:rsid w:val="004E5558"/>
    <w:rsid w:val="004E5AD3"/>
    <w:rsid w:val="004E5B87"/>
    <w:rsid w:val="004E5F51"/>
    <w:rsid w:val="004E7A60"/>
    <w:rsid w:val="004F064E"/>
    <w:rsid w:val="004F0C63"/>
    <w:rsid w:val="004F2F89"/>
    <w:rsid w:val="004F35B5"/>
    <w:rsid w:val="004F3C11"/>
    <w:rsid w:val="004F3E24"/>
    <w:rsid w:val="004F3EB5"/>
    <w:rsid w:val="004F53B9"/>
    <w:rsid w:val="004F63C0"/>
    <w:rsid w:val="004F755D"/>
    <w:rsid w:val="004F76F7"/>
    <w:rsid w:val="005009EF"/>
    <w:rsid w:val="005012AC"/>
    <w:rsid w:val="005012DC"/>
    <w:rsid w:val="0050155F"/>
    <w:rsid w:val="00501AF8"/>
    <w:rsid w:val="00501FBF"/>
    <w:rsid w:val="005020C5"/>
    <w:rsid w:val="00502C56"/>
    <w:rsid w:val="00503D7A"/>
    <w:rsid w:val="00503F00"/>
    <w:rsid w:val="00504B9C"/>
    <w:rsid w:val="0050509F"/>
    <w:rsid w:val="00505134"/>
    <w:rsid w:val="005051F3"/>
    <w:rsid w:val="005054CB"/>
    <w:rsid w:val="0050583B"/>
    <w:rsid w:val="00507639"/>
    <w:rsid w:val="005104F8"/>
    <w:rsid w:val="005108AC"/>
    <w:rsid w:val="00511887"/>
    <w:rsid w:val="005118AA"/>
    <w:rsid w:val="00511A2E"/>
    <w:rsid w:val="005143F0"/>
    <w:rsid w:val="005149BC"/>
    <w:rsid w:val="00515C6B"/>
    <w:rsid w:val="00516680"/>
    <w:rsid w:val="00516FCC"/>
    <w:rsid w:val="0051756A"/>
    <w:rsid w:val="00520C9D"/>
    <w:rsid w:val="0052103E"/>
    <w:rsid w:val="00521CA8"/>
    <w:rsid w:val="00522463"/>
    <w:rsid w:val="00522968"/>
    <w:rsid w:val="00522A28"/>
    <w:rsid w:val="00523F1F"/>
    <w:rsid w:val="00524526"/>
    <w:rsid w:val="005258A8"/>
    <w:rsid w:val="0052772F"/>
    <w:rsid w:val="0053204E"/>
    <w:rsid w:val="00532339"/>
    <w:rsid w:val="0053295E"/>
    <w:rsid w:val="00532F66"/>
    <w:rsid w:val="00535F14"/>
    <w:rsid w:val="005368BD"/>
    <w:rsid w:val="00537187"/>
    <w:rsid w:val="0054068A"/>
    <w:rsid w:val="00540DF1"/>
    <w:rsid w:val="005416EE"/>
    <w:rsid w:val="005423EF"/>
    <w:rsid w:val="00543A21"/>
    <w:rsid w:val="00545509"/>
    <w:rsid w:val="00545721"/>
    <w:rsid w:val="005459B1"/>
    <w:rsid w:val="00546186"/>
    <w:rsid w:val="0054641F"/>
    <w:rsid w:val="00546894"/>
    <w:rsid w:val="00550121"/>
    <w:rsid w:val="005502BF"/>
    <w:rsid w:val="005509E5"/>
    <w:rsid w:val="00551140"/>
    <w:rsid w:val="005515D1"/>
    <w:rsid w:val="00551E11"/>
    <w:rsid w:val="00553097"/>
    <w:rsid w:val="0055665D"/>
    <w:rsid w:val="0055740B"/>
    <w:rsid w:val="005574EE"/>
    <w:rsid w:val="00557879"/>
    <w:rsid w:val="00557F9A"/>
    <w:rsid w:val="005603B4"/>
    <w:rsid w:val="00560650"/>
    <w:rsid w:val="00560C7F"/>
    <w:rsid w:val="00561631"/>
    <w:rsid w:val="00561A6F"/>
    <w:rsid w:val="00561D64"/>
    <w:rsid w:val="00561E32"/>
    <w:rsid w:val="005624B7"/>
    <w:rsid w:val="00562C60"/>
    <w:rsid w:val="005650F3"/>
    <w:rsid w:val="00565376"/>
    <w:rsid w:val="005660B0"/>
    <w:rsid w:val="00566204"/>
    <w:rsid w:val="00566E57"/>
    <w:rsid w:val="0056734F"/>
    <w:rsid w:val="005679DB"/>
    <w:rsid w:val="00567A5C"/>
    <w:rsid w:val="00570016"/>
    <w:rsid w:val="00570238"/>
    <w:rsid w:val="00570841"/>
    <w:rsid w:val="00570FC9"/>
    <w:rsid w:val="00571968"/>
    <w:rsid w:val="00571AB6"/>
    <w:rsid w:val="00571AC2"/>
    <w:rsid w:val="005720E7"/>
    <w:rsid w:val="005721E5"/>
    <w:rsid w:val="005735F5"/>
    <w:rsid w:val="00573F31"/>
    <w:rsid w:val="005742F4"/>
    <w:rsid w:val="00574C2B"/>
    <w:rsid w:val="00575421"/>
    <w:rsid w:val="00575C3B"/>
    <w:rsid w:val="00575D7E"/>
    <w:rsid w:val="00576038"/>
    <w:rsid w:val="00576F50"/>
    <w:rsid w:val="0057780A"/>
    <w:rsid w:val="0057789F"/>
    <w:rsid w:val="00580092"/>
    <w:rsid w:val="00580808"/>
    <w:rsid w:val="005808AA"/>
    <w:rsid w:val="0058162A"/>
    <w:rsid w:val="00581A73"/>
    <w:rsid w:val="00582134"/>
    <w:rsid w:val="0058403F"/>
    <w:rsid w:val="00584424"/>
    <w:rsid w:val="005844C9"/>
    <w:rsid w:val="00584B4A"/>
    <w:rsid w:val="00584FD3"/>
    <w:rsid w:val="005852C0"/>
    <w:rsid w:val="00585406"/>
    <w:rsid w:val="005859FB"/>
    <w:rsid w:val="00587037"/>
    <w:rsid w:val="00587756"/>
    <w:rsid w:val="00590B4A"/>
    <w:rsid w:val="00590C9B"/>
    <w:rsid w:val="00593E9A"/>
    <w:rsid w:val="00594108"/>
    <w:rsid w:val="00594AA3"/>
    <w:rsid w:val="0059522F"/>
    <w:rsid w:val="005955C9"/>
    <w:rsid w:val="0059597C"/>
    <w:rsid w:val="00595FB7"/>
    <w:rsid w:val="00596255"/>
    <w:rsid w:val="00596C8A"/>
    <w:rsid w:val="00596D95"/>
    <w:rsid w:val="00597D64"/>
    <w:rsid w:val="005A03CB"/>
    <w:rsid w:val="005A03E9"/>
    <w:rsid w:val="005A0FDD"/>
    <w:rsid w:val="005A1381"/>
    <w:rsid w:val="005A1DE1"/>
    <w:rsid w:val="005A3307"/>
    <w:rsid w:val="005A3616"/>
    <w:rsid w:val="005A47B6"/>
    <w:rsid w:val="005A4A60"/>
    <w:rsid w:val="005A5611"/>
    <w:rsid w:val="005A59CA"/>
    <w:rsid w:val="005A6568"/>
    <w:rsid w:val="005A694D"/>
    <w:rsid w:val="005A71AF"/>
    <w:rsid w:val="005A7E28"/>
    <w:rsid w:val="005B069B"/>
    <w:rsid w:val="005B0768"/>
    <w:rsid w:val="005B16B4"/>
    <w:rsid w:val="005B2054"/>
    <w:rsid w:val="005B2597"/>
    <w:rsid w:val="005B3A4C"/>
    <w:rsid w:val="005B4025"/>
    <w:rsid w:val="005B59AA"/>
    <w:rsid w:val="005B7224"/>
    <w:rsid w:val="005B728F"/>
    <w:rsid w:val="005C0D7A"/>
    <w:rsid w:val="005C10E6"/>
    <w:rsid w:val="005C2530"/>
    <w:rsid w:val="005C2B67"/>
    <w:rsid w:val="005C2CA7"/>
    <w:rsid w:val="005C4E36"/>
    <w:rsid w:val="005C5B7B"/>
    <w:rsid w:val="005C7639"/>
    <w:rsid w:val="005C7E95"/>
    <w:rsid w:val="005D0367"/>
    <w:rsid w:val="005D0C61"/>
    <w:rsid w:val="005D18CC"/>
    <w:rsid w:val="005D1D5E"/>
    <w:rsid w:val="005D1DA4"/>
    <w:rsid w:val="005D1E35"/>
    <w:rsid w:val="005D248B"/>
    <w:rsid w:val="005D41A4"/>
    <w:rsid w:val="005D4CE8"/>
    <w:rsid w:val="005D7DA0"/>
    <w:rsid w:val="005E1D00"/>
    <w:rsid w:val="005E1FC8"/>
    <w:rsid w:val="005E28A6"/>
    <w:rsid w:val="005E3696"/>
    <w:rsid w:val="005E4DB2"/>
    <w:rsid w:val="005E5085"/>
    <w:rsid w:val="005E6A04"/>
    <w:rsid w:val="005E6A9A"/>
    <w:rsid w:val="005E6B2E"/>
    <w:rsid w:val="005E6F3D"/>
    <w:rsid w:val="005E71EA"/>
    <w:rsid w:val="005E763E"/>
    <w:rsid w:val="005E781B"/>
    <w:rsid w:val="005F0696"/>
    <w:rsid w:val="005F075C"/>
    <w:rsid w:val="005F0EA4"/>
    <w:rsid w:val="005F29B2"/>
    <w:rsid w:val="005F7FBC"/>
    <w:rsid w:val="006015C0"/>
    <w:rsid w:val="00604EE9"/>
    <w:rsid w:val="00606CC3"/>
    <w:rsid w:val="00607407"/>
    <w:rsid w:val="00610814"/>
    <w:rsid w:val="0061160B"/>
    <w:rsid w:val="00611BDD"/>
    <w:rsid w:val="0061202C"/>
    <w:rsid w:val="00612197"/>
    <w:rsid w:val="00613906"/>
    <w:rsid w:val="0061486E"/>
    <w:rsid w:val="00614C27"/>
    <w:rsid w:val="00614D94"/>
    <w:rsid w:val="0061544C"/>
    <w:rsid w:val="0061762C"/>
    <w:rsid w:val="00617F18"/>
    <w:rsid w:val="006211FD"/>
    <w:rsid w:val="006225FD"/>
    <w:rsid w:val="00622950"/>
    <w:rsid w:val="006233F3"/>
    <w:rsid w:val="006244A1"/>
    <w:rsid w:val="006257E7"/>
    <w:rsid w:val="00630A7F"/>
    <w:rsid w:val="006316DE"/>
    <w:rsid w:val="00632B0B"/>
    <w:rsid w:val="00634916"/>
    <w:rsid w:val="00636EC3"/>
    <w:rsid w:val="00642F95"/>
    <w:rsid w:val="006438A8"/>
    <w:rsid w:val="00644095"/>
    <w:rsid w:val="006446F4"/>
    <w:rsid w:val="006453AB"/>
    <w:rsid w:val="00646490"/>
    <w:rsid w:val="006464E5"/>
    <w:rsid w:val="00646ABA"/>
    <w:rsid w:val="00647FF2"/>
    <w:rsid w:val="006508D9"/>
    <w:rsid w:val="00652275"/>
    <w:rsid w:val="00652625"/>
    <w:rsid w:val="0065328E"/>
    <w:rsid w:val="006535CA"/>
    <w:rsid w:val="006549B0"/>
    <w:rsid w:val="00654F9F"/>
    <w:rsid w:val="00655DD4"/>
    <w:rsid w:val="006609D4"/>
    <w:rsid w:val="006612D3"/>
    <w:rsid w:val="00661902"/>
    <w:rsid w:val="00662695"/>
    <w:rsid w:val="00664788"/>
    <w:rsid w:val="0066517A"/>
    <w:rsid w:val="00665D58"/>
    <w:rsid w:val="00666FE8"/>
    <w:rsid w:val="0066784C"/>
    <w:rsid w:val="0067148F"/>
    <w:rsid w:val="00671FA9"/>
    <w:rsid w:val="00672332"/>
    <w:rsid w:val="006725DD"/>
    <w:rsid w:val="0067262D"/>
    <w:rsid w:val="00672B34"/>
    <w:rsid w:val="006733BD"/>
    <w:rsid w:val="0067652F"/>
    <w:rsid w:val="00676838"/>
    <w:rsid w:val="006770AF"/>
    <w:rsid w:val="00677924"/>
    <w:rsid w:val="00677967"/>
    <w:rsid w:val="00680AEC"/>
    <w:rsid w:val="00680C01"/>
    <w:rsid w:val="006811BB"/>
    <w:rsid w:val="00681312"/>
    <w:rsid w:val="00681CB4"/>
    <w:rsid w:val="00682AE2"/>
    <w:rsid w:val="00682B50"/>
    <w:rsid w:val="00682C7F"/>
    <w:rsid w:val="00683379"/>
    <w:rsid w:val="00683D4F"/>
    <w:rsid w:val="00683DD0"/>
    <w:rsid w:val="006861D4"/>
    <w:rsid w:val="00686AC4"/>
    <w:rsid w:val="006909FD"/>
    <w:rsid w:val="006912B0"/>
    <w:rsid w:val="00692594"/>
    <w:rsid w:val="0069262A"/>
    <w:rsid w:val="006938F4"/>
    <w:rsid w:val="00693BB2"/>
    <w:rsid w:val="00694A0B"/>
    <w:rsid w:val="00694B8F"/>
    <w:rsid w:val="006963C7"/>
    <w:rsid w:val="00696BDF"/>
    <w:rsid w:val="00696C21"/>
    <w:rsid w:val="00696CD9"/>
    <w:rsid w:val="006973FF"/>
    <w:rsid w:val="006A0227"/>
    <w:rsid w:val="006A04EB"/>
    <w:rsid w:val="006A2516"/>
    <w:rsid w:val="006A2602"/>
    <w:rsid w:val="006A3785"/>
    <w:rsid w:val="006A3ADC"/>
    <w:rsid w:val="006A408B"/>
    <w:rsid w:val="006A41EE"/>
    <w:rsid w:val="006A491B"/>
    <w:rsid w:val="006A4CF3"/>
    <w:rsid w:val="006A51DF"/>
    <w:rsid w:val="006A6237"/>
    <w:rsid w:val="006A6D3B"/>
    <w:rsid w:val="006A7251"/>
    <w:rsid w:val="006B0A85"/>
    <w:rsid w:val="006B339E"/>
    <w:rsid w:val="006B461F"/>
    <w:rsid w:val="006B46EB"/>
    <w:rsid w:val="006B4EEF"/>
    <w:rsid w:val="006B5A61"/>
    <w:rsid w:val="006B5BF1"/>
    <w:rsid w:val="006B5FC6"/>
    <w:rsid w:val="006B6D35"/>
    <w:rsid w:val="006B7151"/>
    <w:rsid w:val="006C15DF"/>
    <w:rsid w:val="006C2F6F"/>
    <w:rsid w:val="006C36F7"/>
    <w:rsid w:val="006C4AD1"/>
    <w:rsid w:val="006C54C4"/>
    <w:rsid w:val="006C62D4"/>
    <w:rsid w:val="006C636D"/>
    <w:rsid w:val="006C68C5"/>
    <w:rsid w:val="006C78D7"/>
    <w:rsid w:val="006D255B"/>
    <w:rsid w:val="006D3507"/>
    <w:rsid w:val="006D3692"/>
    <w:rsid w:val="006D384B"/>
    <w:rsid w:val="006D4B85"/>
    <w:rsid w:val="006D5082"/>
    <w:rsid w:val="006D55A7"/>
    <w:rsid w:val="006D5B74"/>
    <w:rsid w:val="006D5F22"/>
    <w:rsid w:val="006D6573"/>
    <w:rsid w:val="006D68B5"/>
    <w:rsid w:val="006E0232"/>
    <w:rsid w:val="006E44F4"/>
    <w:rsid w:val="006E58A2"/>
    <w:rsid w:val="006E6A6B"/>
    <w:rsid w:val="006F025A"/>
    <w:rsid w:val="006F36CC"/>
    <w:rsid w:val="006F43EC"/>
    <w:rsid w:val="006F58CA"/>
    <w:rsid w:val="006F5D7A"/>
    <w:rsid w:val="006F665C"/>
    <w:rsid w:val="006F70C1"/>
    <w:rsid w:val="006F7D1A"/>
    <w:rsid w:val="007000EB"/>
    <w:rsid w:val="0070020F"/>
    <w:rsid w:val="00700EA3"/>
    <w:rsid w:val="0070145B"/>
    <w:rsid w:val="0070314F"/>
    <w:rsid w:val="00703A13"/>
    <w:rsid w:val="00705588"/>
    <w:rsid w:val="00706882"/>
    <w:rsid w:val="0070739D"/>
    <w:rsid w:val="00707FE0"/>
    <w:rsid w:val="00710DCC"/>
    <w:rsid w:val="00711223"/>
    <w:rsid w:val="00712034"/>
    <w:rsid w:val="00712959"/>
    <w:rsid w:val="00713048"/>
    <w:rsid w:val="007130D7"/>
    <w:rsid w:val="00713EBA"/>
    <w:rsid w:val="0071441D"/>
    <w:rsid w:val="00715BE5"/>
    <w:rsid w:val="007161D1"/>
    <w:rsid w:val="00717ACE"/>
    <w:rsid w:val="007211E4"/>
    <w:rsid w:val="0072286F"/>
    <w:rsid w:val="00722D93"/>
    <w:rsid w:val="007231A5"/>
    <w:rsid w:val="007238DF"/>
    <w:rsid w:val="00723C36"/>
    <w:rsid w:val="00724D1A"/>
    <w:rsid w:val="00726123"/>
    <w:rsid w:val="00726259"/>
    <w:rsid w:val="00726784"/>
    <w:rsid w:val="00726A08"/>
    <w:rsid w:val="00726A92"/>
    <w:rsid w:val="007275F9"/>
    <w:rsid w:val="00727EB2"/>
    <w:rsid w:val="00730165"/>
    <w:rsid w:val="00730849"/>
    <w:rsid w:val="00731730"/>
    <w:rsid w:val="00733AF7"/>
    <w:rsid w:val="00733B19"/>
    <w:rsid w:val="00734BF7"/>
    <w:rsid w:val="0073503E"/>
    <w:rsid w:val="007363EF"/>
    <w:rsid w:val="007372EE"/>
    <w:rsid w:val="0074048E"/>
    <w:rsid w:val="00742180"/>
    <w:rsid w:val="00742355"/>
    <w:rsid w:val="00742FD9"/>
    <w:rsid w:val="0074379D"/>
    <w:rsid w:val="00743BB3"/>
    <w:rsid w:val="00743F4D"/>
    <w:rsid w:val="00743FD3"/>
    <w:rsid w:val="00744CDA"/>
    <w:rsid w:val="00745CC1"/>
    <w:rsid w:val="00746B4F"/>
    <w:rsid w:val="00746E75"/>
    <w:rsid w:val="00746FC9"/>
    <w:rsid w:val="007476E1"/>
    <w:rsid w:val="0075071F"/>
    <w:rsid w:val="00750CF0"/>
    <w:rsid w:val="00752AED"/>
    <w:rsid w:val="00753069"/>
    <w:rsid w:val="007569BD"/>
    <w:rsid w:val="007600C0"/>
    <w:rsid w:val="007604E0"/>
    <w:rsid w:val="00760667"/>
    <w:rsid w:val="007608B4"/>
    <w:rsid w:val="00761C7F"/>
    <w:rsid w:val="0076271A"/>
    <w:rsid w:val="007642BE"/>
    <w:rsid w:val="00765797"/>
    <w:rsid w:val="007668D7"/>
    <w:rsid w:val="00766A9F"/>
    <w:rsid w:val="00773D62"/>
    <w:rsid w:val="00774505"/>
    <w:rsid w:val="00781A6A"/>
    <w:rsid w:val="00782B6A"/>
    <w:rsid w:val="00786F20"/>
    <w:rsid w:val="00787988"/>
    <w:rsid w:val="00791114"/>
    <w:rsid w:val="0079112D"/>
    <w:rsid w:val="00791B1F"/>
    <w:rsid w:val="00793411"/>
    <w:rsid w:val="00793C71"/>
    <w:rsid w:val="00793D4A"/>
    <w:rsid w:val="00794CE3"/>
    <w:rsid w:val="00796036"/>
    <w:rsid w:val="007965EA"/>
    <w:rsid w:val="007A057D"/>
    <w:rsid w:val="007A067F"/>
    <w:rsid w:val="007A2835"/>
    <w:rsid w:val="007A2C5C"/>
    <w:rsid w:val="007A369B"/>
    <w:rsid w:val="007A426B"/>
    <w:rsid w:val="007A445F"/>
    <w:rsid w:val="007A4D10"/>
    <w:rsid w:val="007A5694"/>
    <w:rsid w:val="007A6CA9"/>
    <w:rsid w:val="007A7B61"/>
    <w:rsid w:val="007B0646"/>
    <w:rsid w:val="007B1779"/>
    <w:rsid w:val="007B2BEB"/>
    <w:rsid w:val="007B2DC0"/>
    <w:rsid w:val="007B32F9"/>
    <w:rsid w:val="007B4719"/>
    <w:rsid w:val="007B509E"/>
    <w:rsid w:val="007B55BA"/>
    <w:rsid w:val="007B59AB"/>
    <w:rsid w:val="007B61DA"/>
    <w:rsid w:val="007B6E49"/>
    <w:rsid w:val="007B75CB"/>
    <w:rsid w:val="007B763E"/>
    <w:rsid w:val="007B7C58"/>
    <w:rsid w:val="007C2DC0"/>
    <w:rsid w:val="007C3332"/>
    <w:rsid w:val="007C37C4"/>
    <w:rsid w:val="007C52BE"/>
    <w:rsid w:val="007C564A"/>
    <w:rsid w:val="007C5E51"/>
    <w:rsid w:val="007C5F2F"/>
    <w:rsid w:val="007C603E"/>
    <w:rsid w:val="007C64D6"/>
    <w:rsid w:val="007C7C55"/>
    <w:rsid w:val="007D076C"/>
    <w:rsid w:val="007D0833"/>
    <w:rsid w:val="007D22FC"/>
    <w:rsid w:val="007D2410"/>
    <w:rsid w:val="007D278A"/>
    <w:rsid w:val="007D2C84"/>
    <w:rsid w:val="007D4312"/>
    <w:rsid w:val="007D463C"/>
    <w:rsid w:val="007D4F34"/>
    <w:rsid w:val="007D50C3"/>
    <w:rsid w:val="007D69AB"/>
    <w:rsid w:val="007D76EB"/>
    <w:rsid w:val="007D799C"/>
    <w:rsid w:val="007E1FEC"/>
    <w:rsid w:val="007E212E"/>
    <w:rsid w:val="007E2C8C"/>
    <w:rsid w:val="007E361C"/>
    <w:rsid w:val="007E3D85"/>
    <w:rsid w:val="007E5B98"/>
    <w:rsid w:val="007E662A"/>
    <w:rsid w:val="007E6A85"/>
    <w:rsid w:val="007E76D3"/>
    <w:rsid w:val="007F05FB"/>
    <w:rsid w:val="007F0C44"/>
    <w:rsid w:val="007F16D6"/>
    <w:rsid w:val="007F1955"/>
    <w:rsid w:val="007F2EAA"/>
    <w:rsid w:val="007F309A"/>
    <w:rsid w:val="007F379C"/>
    <w:rsid w:val="007F55E4"/>
    <w:rsid w:val="007F5C51"/>
    <w:rsid w:val="007F7688"/>
    <w:rsid w:val="007F7FAE"/>
    <w:rsid w:val="00800B3F"/>
    <w:rsid w:val="00800D82"/>
    <w:rsid w:val="00801A05"/>
    <w:rsid w:val="00801A4D"/>
    <w:rsid w:val="00801C2C"/>
    <w:rsid w:val="00801E61"/>
    <w:rsid w:val="00803ECB"/>
    <w:rsid w:val="00804C92"/>
    <w:rsid w:val="00805993"/>
    <w:rsid w:val="00805CED"/>
    <w:rsid w:val="00806BE0"/>
    <w:rsid w:val="008072FD"/>
    <w:rsid w:val="00807E72"/>
    <w:rsid w:val="00811101"/>
    <w:rsid w:val="0081140F"/>
    <w:rsid w:val="008114AA"/>
    <w:rsid w:val="00811E53"/>
    <w:rsid w:val="00811F87"/>
    <w:rsid w:val="00813CFC"/>
    <w:rsid w:val="00813E26"/>
    <w:rsid w:val="00814451"/>
    <w:rsid w:val="00814A84"/>
    <w:rsid w:val="008150E3"/>
    <w:rsid w:val="008152C8"/>
    <w:rsid w:val="008159E5"/>
    <w:rsid w:val="00816209"/>
    <w:rsid w:val="0081743E"/>
    <w:rsid w:val="00821501"/>
    <w:rsid w:val="00822B66"/>
    <w:rsid w:val="008234ED"/>
    <w:rsid w:val="0082373F"/>
    <w:rsid w:val="00823EAB"/>
    <w:rsid w:val="008244BF"/>
    <w:rsid w:val="00824577"/>
    <w:rsid w:val="00824C8A"/>
    <w:rsid w:val="00824F97"/>
    <w:rsid w:val="0082546A"/>
    <w:rsid w:val="00825FB4"/>
    <w:rsid w:val="00830DDA"/>
    <w:rsid w:val="00831108"/>
    <w:rsid w:val="00831C84"/>
    <w:rsid w:val="00833D3B"/>
    <w:rsid w:val="00834181"/>
    <w:rsid w:val="00834ACE"/>
    <w:rsid w:val="00834B59"/>
    <w:rsid w:val="00836379"/>
    <w:rsid w:val="008369C2"/>
    <w:rsid w:val="00840ED0"/>
    <w:rsid w:val="00842C7E"/>
    <w:rsid w:val="00842D88"/>
    <w:rsid w:val="008430FB"/>
    <w:rsid w:val="008434AA"/>
    <w:rsid w:val="00845666"/>
    <w:rsid w:val="00846545"/>
    <w:rsid w:val="008471A8"/>
    <w:rsid w:val="00847828"/>
    <w:rsid w:val="008479B8"/>
    <w:rsid w:val="00847E90"/>
    <w:rsid w:val="008500D5"/>
    <w:rsid w:val="00850391"/>
    <w:rsid w:val="008508DA"/>
    <w:rsid w:val="00850E8E"/>
    <w:rsid w:val="008527EB"/>
    <w:rsid w:val="008541A3"/>
    <w:rsid w:val="00854822"/>
    <w:rsid w:val="008558AE"/>
    <w:rsid w:val="008566C5"/>
    <w:rsid w:val="00856882"/>
    <w:rsid w:val="00856C48"/>
    <w:rsid w:val="00861918"/>
    <w:rsid w:val="00862225"/>
    <w:rsid w:val="00862A37"/>
    <w:rsid w:val="00862AD1"/>
    <w:rsid w:val="00863ACC"/>
    <w:rsid w:val="008647DC"/>
    <w:rsid w:val="00864D57"/>
    <w:rsid w:val="008652E4"/>
    <w:rsid w:val="0086583D"/>
    <w:rsid w:val="00867A12"/>
    <w:rsid w:val="00870444"/>
    <w:rsid w:val="0087054D"/>
    <w:rsid w:val="00871227"/>
    <w:rsid w:val="008714E0"/>
    <w:rsid w:val="00871771"/>
    <w:rsid w:val="008721CF"/>
    <w:rsid w:val="0087427C"/>
    <w:rsid w:val="008754B2"/>
    <w:rsid w:val="008756DC"/>
    <w:rsid w:val="00875B09"/>
    <w:rsid w:val="00876468"/>
    <w:rsid w:val="00876C7D"/>
    <w:rsid w:val="00877804"/>
    <w:rsid w:val="008802DB"/>
    <w:rsid w:val="0088043D"/>
    <w:rsid w:val="00880619"/>
    <w:rsid w:val="008809CE"/>
    <w:rsid w:val="00880CEA"/>
    <w:rsid w:val="008812F9"/>
    <w:rsid w:val="00883715"/>
    <w:rsid w:val="00884E69"/>
    <w:rsid w:val="00885467"/>
    <w:rsid w:val="0088573A"/>
    <w:rsid w:val="008869C0"/>
    <w:rsid w:val="00886A14"/>
    <w:rsid w:val="00890E4A"/>
    <w:rsid w:val="00891573"/>
    <w:rsid w:val="00891B41"/>
    <w:rsid w:val="00891EA7"/>
    <w:rsid w:val="00893372"/>
    <w:rsid w:val="00893571"/>
    <w:rsid w:val="008950EB"/>
    <w:rsid w:val="0089565F"/>
    <w:rsid w:val="0089588F"/>
    <w:rsid w:val="00896126"/>
    <w:rsid w:val="00896F03"/>
    <w:rsid w:val="008970AB"/>
    <w:rsid w:val="008A06BF"/>
    <w:rsid w:val="008A0DCC"/>
    <w:rsid w:val="008A1183"/>
    <w:rsid w:val="008A16AE"/>
    <w:rsid w:val="008A1C9A"/>
    <w:rsid w:val="008A216F"/>
    <w:rsid w:val="008A2281"/>
    <w:rsid w:val="008A2453"/>
    <w:rsid w:val="008A2656"/>
    <w:rsid w:val="008A2AD3"/>
    <w:rsid w:val="008A2F3B"/>
    <w:rsid w:val="008A50D8"/>
    <w:rsid w:val="008A5849"/>
    <w:rsid w:val="008A58A4"/>
    <w:rsid w:val="008A59B9"/>
    <w:rsid w:val="008A6BFC"/>
    <w:rsid w:val="008A6C06"/>
    <w:rsid w:val="008A7B05"/>
    <w:rsid w:val="008A7FB7"/>
    <w:rsid w:val="008B0FEC"/>
    <w:rsid w:val="008B197A"/>
    <w:rsid w:val="008B2245"/>
    <w:rsid w:val="008B2F2C"/>
    <w:rsid w:val="008B2F5C"/>
    <w:rsid w:val="008B33DF"/>
    <w:rsid w:val="008B3D8F"/>
    <w:rsid w:val="008B4B76"/>
    <w:rsid w:val="008B4E30"/>
    <w:rsid w:val="008B53F5"/>
    <w:rsid w:val="008B591A"/>
    <w:rsid w:val="008B6543"/>
    <w:rsid w:val="008B6987"/>
    <w:rsid w:val="008C0D18"/>
    <w:rsid w:val="008C1384"/>
    <w:rsid w:val="008C433B"/>
    <w:rsid w:val="008C5144"/>
    <w:rsid w:val="008C518B"/>
    <w:rsid w:val="008C7C1C"/>
    <w:rsid w:val="008D0EDA"/>
    <w:rsid w:val="008D1BA1"/>
    <w:rsid w:val="008D3EC4"/>
    <w:rsid w:val="008D3ED9"/>
    <w:rsid w:val="008D4025"/>
    <w:rsid w:val="008D489A"/>
    <w:rsid w:val="008D5084"/>
    <w:rsid w:val="008D5C93"/>
    <w:rsid w:val="008D5E54"/>
    <w:rsid w:val="008D7029"/>
    <w:rsid w:val="008D7243"/>
    <w:rsid w:val="008D7566"/>
    <w:rsid w:val="008D7BA5"/>
    <w:rsid w:val="008E0622"/>
    <w:rsid w:val="008E07BE"/>
    <w:rsid w:val="008E0815"/>
    <w:rsid w:val="008E127F"/>
    <w:rsid w:val="008E1960"/>
    <w:rsid w:val="008E3088"/>
    <w:rsid w:val="008E47AF"/>
    <w:rsid w:val="008E4A5E"/>
    <w:rsid w:val="008E5020"/>
    <w:rsid w:val="008E53E4"/>
    <w:rsid w:val="008E5A12"/>
    <w:rsid w:val="008F02BE"/>
    <w:rsid w:val="008F0E2A"/>
    <w:rsid w:val="008F10DC"/>
    <w:rsid w:val="008F3525"/>
    <w:rsid w:val="008F5275"/>
    <w:rsid w:val="008F59DA"/>
    <w:rsid w:val="008F5CDD"/>
    <w:rsid w:val="008F6BED"/>
    <w:rsid w:val="008F7129"/>
    <w:rsid w:val="008F72A4"/>
    <w:rsid w:val="008F7697"/>
    <w:rsid w:val="008F7A21"/>
    <w:rsid w:val="0090042B"/>
    <w:rsid w:val="00902244"/>
    <w:rsid w:val="009024C0"/>
    <w:rsid w:val="00902501"/>
    <w:rsid w:val="00903252"/>
    <w:rsid w:val="0090390C"/>
    <w:rsid w:val="00903992"/>
    <w:rsid w:val="00904329"/>
    <w:rsid w:val="00904387"/>
    <w:rsid w:val="009043D3"/>
    <w:rsid w:val="00904515"/>
    <w:rsid w:val="00904608"/>
    <w:rsid w:val="009050A9"/>
    <w:rsid w:val="009050F9"/>
    <w:rsid w:val="009053D3"/>
    <w:rsid w:val="00906676"/>
    <w:rsid w:val="00906B0F"/>
    <w:rsid w:val="00906B96"/>
    <w:rsid w:val="00907D9F"/>
    <w:rsid w:val="00907E32"/>
    <w:rsid w:val="00911B99"/>
    <w:rsid w:val="00911D59"/>
    <w:rsid w:val="009127D0"/>
    <w:rsid w:val="00913570"/>
    <w:rsid w:val="009138D7"/>
    <w:rsid w:val="00914858"/>
    <w:rsid w:val="00914A6A"/>
    <w:rsid w:val="009154CE"/>
    <w:rsid w:val="009157DC"/>
    <w:rsid w:val="00915839"/>
    <w:rsid w:val="00923F74"/>
    <w:rsid w:val="009240A4"/>
    <w:rsid w:val="00924944"/>
    <w:rsid w:val="00925021"/>
    <w:rsid w:val="00926423"/>
    <w:rsid w:val="00926D78"/>
    <w:rsid w:val="00926D9D"/>
    <w:rsid w:val="00926F44"/>
    <w:rsid w:val="009272B7"/>
    <w:rsid w:val="00930D0C"/>
    <w:rsid w:val="00931026"/>
    <w:rsid w:val="009313C1"/>
    <w:rsid w:val="00931CAA"/>
    <w:rsid w:val="00932702"/>
    <w:rsid w:val="00932829"/>
    <w:rsid w:val="00934AE8"/>
    <w:rsid w:val="0093614D"/>
    <w:rsid w:val="009365FC"/>
    <w:rsid w:val="0093740D"/>
    <w:rsid w:val="009375A7"/>
    <w:rsid w:val="00937B46"/>
    <w:rsid w:val="0094148A"/>
    <w:rsid w:val="00941640"/>
    <w:rsid w:val="00941838"/>
    <w:rsid w:val="00942F3C"/>
    <w:rsid w:val="00943A6C"/>
    <w:rsid w:val="009445DB"/>
    <w:rsid w:val="00945342"/>
    <w:rsid w:val="00945BDC"/>
    <w:rsid w:val="00945DE0"/>
    <w:rsid w:val="0094611D"/>
    <w:rsid w:val="00946BA5"/>
    <w:rsid w:val="00947D41"/>
    <w:rsid w:val="00947EAD"/>
    <w:rsid w:val="009503A5"/>
    <w:rsid w:val="00953363"/>
    <w:rsid w:val="00953393"/>
    <w:rsid w:val="009535C6"/>
    <w:rsid w:val="009543F6"/>
    <w:rsid w:val="00954408"/>
    <w:rsid w:val="00955B07"/>
    <w:rsid w:val="00955CB0"/>
    <w:rsid w:val="00956D00"/>
    <w:rsid w:val="00957333"/>
    <w:rsid w:val="009579C2"/>
    <w:rsid w:val="0096096F"/>
    <w:rsid w:val="00961B14"/>
    <w:rsid w:val="00961F7E"/>
    <w:rsid w:val="00964340"/>
    <w:rsid w:val="00964D72"/>
    <w:rsid w:val="00966087"/>
    <w:rsid w:val="00966F73"/>
    <w:rsid w:val="00966FEC"/>
    <w:rsid w:val="00967DF6"/>
    <w:rsid w:val="009701AF"/>
    <w:rsid w:val="009709A2"/>
    <w:rsid w:val="00972519"/>
    <w:rsid w:val="00973D09"/>
    <w:rsid w:val="00973F66"/>
    <w:rsid w:val="009759AD"/>
    <w:rsid w:val="00976B63"/>
    <w:rsid w:val="009773CB"/>
    <w:rsid w:val="00983071"/>
    <w:rsid w:val="0098334D"/>
    <w:rsid w:val="009852F5"/>
    <w:rsid w:val="009865A1"/>
    <w:rsid w:val="00986897"/>
    <w:rsid w:val="009904F2"/>
    <w:rsid w:val="009905F7"/>
    <w:rsid w:val="0099076B"/>
    <w:rsid w:val="009908A9"/>
    <w:rsid w:val="009914EF"/>
    <w:rsid w:val="009922F8"/>
    <w:rsid w:val="009929F1"/>
    <w:rsid w:val="00992C6C"/>
    <w:rsid w:val="00993ED1"/>
    <w:rsid w:val="00993F05"/>
    <w:rsid w:val="009940C0"/>
    <w:rsid w:val="009948C1"/>
    <w:rsid w:val="00995596"/>
    <w:rsid w:val="009955FF"/>
    <w:rsid w:val="009969DD"/>
    <w:rsid w:val="00996CE5"/>
    <w:rsid w:val="0099714E"/>
    <w:rsid w:val="009973FB"/>
    <w:rsid w:val="009A01EE"/>
    <w:rsid w:val="009A0FD8"/>
    <w:rsid w:val="009A100F"/>
    <w:rsid w:val="009A20D1"/>
    <w:rsid w:val="009A2C98"/>
    <w:rsid w:val="009A365F"/>
    <w:rsid w:val="009A36F2"/>
    <w:rsid w:val="009A3C57"/>
    <w:rsid w:val="009A61AC"/>
    <w:rsid w:val="009B073B"/>
    <w:rsid w:val="009B0797"/>
    <w:rsid w:val="009B171E"/>
    <w:rsid w:val="009B1840"/>
    <w:rsid w:val="009B1E86"/>
    <w:rsid w:val="009B1EED"/>
    <w:rsid w:val="009B2EEC"/>
    <w:rsid w:val="009B3535"/>
    <w:rsid w:val="009B4237"/>
    <w:rsid w:val="009B681F"/>
    <w:rsid w:val="009B7742"/>
    <w:rsid w:val="009C19B8"/>
    <w:rsid w:val="009C2821"/>
    <w:rsid w:val="009C3C1A"/>
    <w:rsid w:val="009C4641"/>
    <w:rsid w:val="009C4760"/>
    <w:rsid w:val="009C626C"/>
    <w:rsid w:val="009C69E6"/>
    <w:rsid w:val="009C71B6"/>
    <w:rsid w:val="009C7842"/>
    <w:rsid w:val="009D1A3F"/>
    <w:rsid w:val="009D1D74"/>
    <w:rsid w:val="009D1F1B"/>
    <w:rsid w:val="009D24CD"/>
    <w:rsid w:val="009D2B0A"/>
    <w:rsid w:val="009D5FDB"/>
    <w:rsid w:val="009D5FE9"/>
    <w:rsid w:val="009D7389"/>
    <w:rsid w:val="009D78FA"/>
    <w:rsid w:val="009D7A1A"/>
    <w:rsid w:val="009E10D0"/>
    <w:rsid w:val="009E1476"/>
    <w:rsid w:val="009E1503"/>
    <w:rsid w:val="009E167D"/>
    <w:rsid w:val="009E29EA"/>
    <w:rsid w:val="009E4708"/>
    <w:rsid w:val="009E4967"/>
    <w:rsid w:val="009E4CAD"/>
    <w:rsid w:val="009E6F64"/>
    <w:rsid w:val="009E73BB"/>
    <w:rsid w:val="009F036A"/>
    <w:rsid w:val="009F17B1"/>
    <w:rsid w:val="009F4B4F"/>
    <w:rsid w:val="009F50EE"/>
    <w:rsid w:val="009F7072"/>
    <w:rsid w:val="009F7725"/>
    <w:rsid w:val="009F7DB2"/>
    <w:rsid w:val="009F7E7D"/>
    <w:rsid w:val="00A00126"/>
    <w:rsid w:val="00A0052D"/>
    <w:rsid w:val="00A034AB"/>
    <w:rsid w:val="00A03A09"/>
    <w:rsid w:val="00A03B28"/>
    <w:rsid w:val="00A04C5C"/>
    <w:rsid w:val="00A05FD5"/>
    <w:rsid w:val="00A06090"/>
    <w:rsid w:val="00A112D2"/>
    <w:rsid w:val="00A1278F"/>
    <w:rsid w:val="00A14519"/>
    <w:rsid w:val="00A14CE3"/>
    <w:rsid w:val="00A20C6A"/>
    <w:rsid w:val="00A20C99"/>
    <w:rsid w:val="00A22094"/>
    <w:rsid w:val="00A235D6"/>
    <w:rsid w:val="00A23F2A"/>
    <w:rsid w:val="00A24481"/>
    <w:rsid w:val="00A246A8"/>
    <w:rsid w:val="00A2518C"/>
    <w:rsid w:val="00A2739C"/>
    <w:rsid w:val="00A3011A"/>
    <w:rsid w:val="00A301C3"/>
    <w:rsid w:val="00A30532"/>
    <w:rsid w:val="00A307E6"/>
    <w:rsid w:val="00A30D7E"/>
    <w:rsid w:val="00A3128F"/>
    <w:rsid w:val="00A31F14"/>
    <w:rsid w:val="00A3231E"/>
    <w:rsid w:val="00A3295C"/>
    <w:rsid w:val="00A341B4"/>
    <w:rsid w:val="00A341DA"/>
    <w:rsid w:val="00A343D7"/>
    <w:rsid w:val="00A3493B"/>
    <w:rsid w:val="00A34CAD"/>
    <w:rsid w:val="00A35BE5"/>
    <w:rsid w:val="00A35FAD"/>
    <w:rsid w:val="00A36953"/>
    <w:rsid w:val="00A3706F"/>
    <w:rsid w:val="00A3730E"/>
    <w:rsid w:val="00A40191"/>
    <w:rsid w:val="00A405EA"/>
    <w:rsid w:val="00A40A93"/>
    <w:rsid w:val="00A40C15"/>
    <w:rsid w:val="00A40F00"/>
    <w:rsid w:val="00A42A63"/>
    <w:rsid w:val="00A43779"/>
    <w:rsid w:val="00A43FEA"/>
    <w:rsid w:val="00A44047"/>
    <w:rsid w:val="00A44563"/>
    <w:rsid w:val="00A44B08"/>
    <w:rsid w:val="00A45072"/>
    <w:rsid w:val="00A45926"/>
    <w:rsid w:val="00A46D6C"/>
    <w:rsid w:val="00A473F4"/>
    <w:rsid w:val="00A47C13"/>
    <w:rsid w:val="00A47E4E"/>
    <w:rsid w:val="00A50350"/>
    <w:rsid w:val="00A50BFE"/>
    <w:rsid w:val="00A50C4F"/>
    <w:rsid w:val="00A51216"/>
    <w:rsid w:val="00A52208"/>
    <w:rsid w:val="00A528BD"/>
    <w:rsid w:val="00A54860"/>
    <w:rsid w:val="00A571F8"/>
    <w:rsid w:val="00A57341"/>
    <w:rsid w:val="00A57E93"/>
    <w:rsid w:val="00A57F66"/>
    <w:rsid w:val="00A608D9"/>
    <w:rsid w:val="00A6119B"/>
    <w:rsid w:val="00A61353"/>
    <w:rsid w:val="00A620AC"/>
    <w:rsid w:val="00A625F2"/>
    <w:rsid w:val="00A62B04"/>
    <w:rsid w:val="00A63994"/>
    <w:rsid w:val="00A64054"/>
    <w:rsid w:val="00A64EF9"/>
    <w:rsid w:val="00A65224"/>
    <w:rsid w:val="00A65259"/>
    <w:rsid w:val="00A65F5F"/>
    <w:rsid w:val="00A70B9C"/>
    <w:rsid w:val="00A70C75"/>
    <w:rsid w:val="00A710BD"/>
    <w:rsid w:val="00A71F4A"/>
    <w:rsid w:val="00A737B3"/>
    <w:rsid w:val="00A74188"/>
    <w:rsid w:val="00A74348"/>
    <w:rsid w:val="00A74BD9"/>
    <w:rsid w:val="00A769F0"/>
    <w:rsid w:val="00A8225B"/>
    <w:rsid w:val="00A8287D"/>
    <w:rsid w:val="00A83117"/>
    <w:rsid w:val="00A83C41"/>
    <w:rsid w:val="00A83F05"/>
    <w:rsid w:val="00A8628F"/>
    <w:rsid w:val="00A91263"/>
    <w:rsid w:val="00A92750"/>
    <w:rsid w:val="00A93125"/>
    <w:rsid w:val="00A93623"/>
    <w:rsid w:val="00A947B2"/>
    <w:rsid w:val="00A95B0B"/>
    <w:rsid w:val="00A969A1"/>
    <w:rsid w:val="00A97C81"/>
    <w:rsid w:val="00AA11CD"/>
    <w:rsid w:val="00AA1C0F"/>
    <w:rsid w:val="00AA3214"/>
    <w:rsid w:val="00AA32ED"/>
    <w:rsid w:val="00AA3923"/>
    <w:rsid w:val="00AA5C89"/>
    <w:rsid w:val="00AA74F3"/>
    <w:rsid w:val="00AA7606"/>
    <w:rsid w:val="00AB04C0"/>
    <w:rsid w:val="00AB0F8B"/>
    <w:rsid w:val="00AB1322"/>
    <w:rsid w:val="00AB140A"/>
    <w:rsid w:val="00AB171B"/>
    <w:rsid w:val="00AB3433"/>
    <w:rsid w:val="00AB3904"/>
    <w:rsid w:val="00AB44E4"/>
    <w:rsid w:val="00AB4D61"/>
    <w:rsid w:val="00AB4E7E"/>
    <w:rsid w:val="00AB7873"/>
    <w:rsid w:val="00AB7DB1"/>
    <w:rsid w:val="00AC01F8"/>
    <w:rsid w:val="00AC1756"/>
    <w:rsid w:val="00AC29F3"/>
    <w:rsid w:val="00AC3285"/>
    <w:rsid w:val="00AC3441"/>
    <w:rsid w:val="00AC3546"/>
    <w:rsid w:val="00AC37C9"/>
    <w:rsid w:val="00AC3A84"/>
    <w:rsid w:val="00AC3F72"/>
    <w:rsid w:val="00AC447B"/>
    <w:rsid w:val="00AC449E"/>
    <w:rsid w:val="00AC5D20"/>
    <w:rsid w:val="00AC64BC"/>
    <w:rsid w:val="00AC65F8"/>
    <w:rsid w:val="00AC70D0"/>
    <w:rsid w:val="00AC74F3"/>
    <w:rsid w:val="00AC7EBA"/>
    <w:rsid w:val="00AD0146"/>
    <w:rsid w:val="00AD08A1"/>
    <w:rsid w:val="00AD154C"/>
    <w:rsid w:val="00AD15E4"/>
    <w:rsid w:val="00AD23EA"/>
    <w:rsid w:val="00AD34A8"/>
    <w:rsid w:val="00AD3546"/>
    <w:rsid w:val="00AD3EDA"/>
    <w:rsid w:val="00AD5268"/>
    <w:rsid w:val="00AD5482"/>
    <w:rsid w:val="00AD55E5"/>
    <w:rsid w:val="00AE221D"/>
    <w:rsid w:val="00AE2BE1"/>
    <w:rsid w:val="00AE47E7"/>
    <w:rsid w:val="00AE5C86"/>
    <w:rsid w:val="00AE6DB4"/>
    <w:rsid w:val="00AF11F8"/>
    <w:rsid w:val="00AF1B16"/>
    <w:rsid w:val="00AF1E30"/>
    <w:rsid w:val="00AF2E6C"/>
    <w:rsid w:val="00AF3988"/>
    <w:rsid w:val="00AF4280"/>
    <w:rsid w:val="00AF4DBF"/>
    <w:rsid w:val="00AF5367"/>
    <w:rsid w:val="00AF5789"/>
    <w:rsid w:val="00AF5F77"/>
    <w:rsid w:val="00AF669E"/>
    <w:rsid w:val="00AF7285"/>
    <w:rsid w:val="00B003EC"/>
    <w:rsid w:val="00B018FD"/>
    <w:rsid w:val="00B01B91"/>
    <w:rsid w:val="00B02475"/>
    <w:rsid w:val="00B04C2D"/>
    <w:rsid w:val="00B0502F"/>
    <w:rsid w:val="00B05881"/>
    <w:rsid w:val="00B07C6E"/>
    <w:rsid w:val="00B1069E"/>
    <w:rsid w:val="00B11E03"/>
    <w:rsid w:val="00B11E8A"/>
    <w:rsid w:val="00B123B5"/>
    <w:rsid w:val="00B1409B"/>
    <w:rsid w:val="00B145E8"/>
    <w:rsid w:val="00B14CAB"/>
    <w:rsid w:val="00B157DC"/>
    <w:rsid w:val="00B15902"/>
    <w:rsid w:val="00B20009"/>
    <w:rsid w:val="00B203F2"/>
    <w:rsid w:val="00B20B70"/>
    <w:rsid w:val="00B20FFD"/>
    <w:rsid w:val="00B2116D"/>
    <w:rsid w:val="00B2172C"/>
    <w:rsid w:val="00B22676"/>
    <w:rsid w:val="00B231FD"/>
    <w:rsid w:val="00B23C1D"/>
    <w:rsid w:val="00B24644"/>
    <w:rsid w:val="00B24D0E"/>
    <w:rsid w:val="00B24E64"/>
    <w:rsid w:val="00B259A6"/>
    <w:rsid w:val="00B2677C"/>
    <w:rsid w:val="00B270CC"/>
    <w:rsid w:val="00B3090D"/>
    <w:rsid w:val="00B3135E"/>
    <w:rsid w:val="00B32212"/>
    <w:rsid w:val="00B3299B"/>
    <w:rsid w:val="00B329E0"/>
    <w:rsid w:val="00B33C9D"/>
    <w:rsid w:val="00B3457A"/>
    <w:rsid w:val="00B34C17"/>
    <w:rsid w:val="00B34E25"/>
    <w:rsid w:val="00B35DCA"/>
    <w:rsid w:val="00B36954"/>
    <w:rsid w:val="00B36D05"/>
    <w:rsid w:val="00B371BC"/>
    <w:rsid w:val="00B3731F"/>
    <w:rsid w:val="00B414C1"/>
    <w:rsid w:val="00B415F8"/>
    <w:rsid w:val="00B42372"/>
    <w:rsid w:val="00B4253E"/>
    <w:rsid w:val="00B4321B"/>
    <w:rsid w:val="00B45B6E"/>
    <w:rsid w:val="00B479B4"/>
    <w:rsid w:val="00B47DB6"/>
    <w:rsid w:val="00B47E2D"/>
    <w:rsid w:val="00B50C3C"/>
    <w:rsid w:val="00B51076"/>
    <w:rsid w:val="00B51A7F"/>
    <w:rsid w:val="00B52D77"/>
    <w:rsid w:val="00B54494"/>
    <w:rsid w:val="00B565E1"/>
    <w:rsid w:val="00B56A16"/>
    <w:rsid w:val="00B5749B"/>
    <w:rsid w:val="00B61909"/>
    <w:rsid w:val="00B62EF2"/>
    <w:rsid w:val="00B6321E"/>
    <w:rsid w:val="00B634F6"/>
    <w:rsid w:val="00B63666"/>
    <w:rsid w:val="00B641C0"/>
    <w:rsid w:val="00B652BC"/>
    <w:rsid w:val="00B652CD"/>
    <w:rsid w:val="00B65322"/>
    <w:rsid w:val="00B656F7"/>
    <w:rsid w:val="00B65CAB"/>
    <w:rsid w:val="00B65F29"/>
    <w:rsid w:val="00B66A38"/>
    <w:rsid w:val="00B67803"/>
    <w:rsid w:val="00B70486"/>
    <w:rsid w:val="00B70526"/>
    <w:rsid w:val="00B70953"/>
    <w:rsid w:val="00B7173A"/>
    <w:rsid w:val="00B71E0C"/>
    <w:rsid w:val="00B7304B"/>
    <w:rsid w:val="00B7350D"/>
    <w:rsid w:val="00B735A8"/>
    <w:rsid w:val="00B739FD"/>
    <w:rsid w:val="00B73DA7"/>
    <w:rsid w:val="00B73E3B"/>
    <w:rsid w:val="00B740D9"/>
    <w:rsid w:val="00B74B70"/>
    <w:rsid w:val="00B74F75"/>
    <w:rsid w:val="00B7548B"/>
    <w:rsid w:val="00B76325"/>
    <w:rsid w:val="00B775BA"/>
    <w:rsid w:val="00B80765"/>
    <w:rsid w:val="00B80772"/>
    <w:rsid w:val="00B80ACF"/>
    <w:rsid w:val="00B80BD8"/>
    <w:rsid w:val="00B81981"/>
    <w:rsid w:val="00B82399"/>
    <w:rsid w:val="00B83001"/>
    <w:rsid w:val="00B861A2"/>
    <w:rsid w:val="00B87849"/>
    <w:rsid w:val="00B87AD8"/>
    <w:rsid w:val="00B87B32"/>
    <w:rsid w:val="00B87C0E"/>
    <w:rsid w:val="00B87DF3"/>
    <w:rsid w:val="00B87F82"/>
    <w:rsid w:val="00B9113F"/>
    <w:rsid w:val="00B91635"/>
    <w:rsid w:val="00B91819"/>
    <w:rsid w:val="00B92B7C"/>
    <w:rsid w:val="00B93B30"/>
    <w:rsid w:val="00B94318"/>
    <w:rsid w:val="00B94BAE"/>
    <w:rsid w:val="00B94E93"/>
    <w:rsid w:val="00B951EB"/>
    <w:rsid w:val="00B9676F"/>
    <w:rsid w:val="00B97973"/>
    <w:rsid w:val="00B97AB6"/>
    <w:rsid w:val="00BA1138"/>
    <w:rsid w:val="00BA11AB"/>
    <w:rsid w:val="00BA1DFC"/>
    <w:rsid w:val="00BA2D42"/>
    <w:rsid w:val="00BA36D4"/>
    <w:rsid w:val="00BA3BB0"/>
    <w:rsid w:val="00BA3C16"/>
    <w:rsid w:val="00BA469C"/>
    <w:rsid w:val="00BA5011"/>
    <w:rsid w:val="00BA523D"/>
    <w:rsid w:val="00BA6737"/>
    <w:rsid w:val="00BA722F"/>
    <w:rsid w:val="00BB0534"/>
    <w:rsid w:val="00BB13E4"/>
    <w:rsid w:val="00BB2831"/>
    <w:rsid w:val="00BB3D0F"/>
    <w:rsid w:val="00BB516B"/>
    <w:rsid w:val="00BB59B0"/>
    <w:rsid w:val="00BB59D0"/>
    <w:rsid w:val="00BB73B4"/>
    <w:rsid w:val="00BB7C92"/>
    <w:rsid w:val="00BB7F0E"/>
    <w:rsid w:val="00BB7FA5"/>
    <w:rsid w:val="00BC099E"/>
    <w:rsid w:val="00BC1B3D"/>
    <w:rsid w:val="00BC1E18"/>
    <w:rsid w:val="00BC20F1"/>
    <w:rsid w:val="00BC21B6"/>
    <w:rsid w:val="00BC3191"/>
    <w:rsid w:val="00BC3C99"/>
    <w:rsid w:val="00BC408E"/>
    <w:rsid w:val="00BC504F"/>
    <w:rsid w:val="00BC5C54"/>
    <w:rsid w:val="00BC5EF1"/>
    <w:rsid w:val="00BC6200"/>
    <w:rsid w:val="00BC6205"/>
    <w:rsid w:val="00BC67A4"/>
    <w:rsid w:val="00BD10DC"/>
    <w:rsid w:val="00BD1179"/>
    <w:rsid w:val="00BD3902"/>
    <w:rsid w:val="00BD47A3"/>
    <w:rsid w:val="00BD61FD"/>
    <w:rsid w:val="00BD6B9C"/>
    <w:rsid w:val="00BD6EAA"/>
    <w:rsid w:val="00BE01DB"/>
    <w:rsid w:val="00BE188E"/>
    <w:rsid w:val="00BE2CF7"/>
    <w:rsid w:val="00BE34E5"/>
    <w:rsid w:val="00BE3FFA"/>
    <w:rsid w:val="00BE4D17"/>
    <w:rsid w:val="00BE5D68"/>
    <w:rsid w:val="00BE60A0"/>
    <w:rsid w:val="00BE75B9"/>
    <w:rsid w:val="00BE7BFF"/>
    <w:rsid w:val="00BF0E93"/>
    <w:rsid w:val="00BF2A02"/>
    <w:rsid w:val="00BF3849"/>
    <w:rsid w:val="00BF3B73"/>
    <w:rsid w:val="00BF4F03"/>
    <w:rsid w:val="00BF5DB0"/>
    <w:rsid w:val="00C00146"/>
    <w:rsid w:val="00C00E66"/>
    <w:rsid w:val="00C02D82"/>
    <w:rsid w:val="00C03981"/>
    <w:rsid w:val="00C03A2E"/>
    <w:rsid w:val="00C05116"/>
    <w:rsid w:val="00C05FAA"/>
    <w:rsid w:val="00C06544"/>
    <w:rsid w:val="00C1055F"/>
    <w:rsid w:val="00C109B5"/>
    <w:rsid w:val="00C11676"/>
    <w:rsid w:val="00C11FEA"/>
    <w:rsid w:val="00C127C9"/>
    <w:rsid w:val="00C129A3"/>
    <w:rsid w:val="00C14A44"/>
    <w:rsid w:val="00C14D96"/>
    <w:rsid w:val="00C158EE"/>
    <w:rsid w:val="00C15A3C"/>
    <w:rsid w:val="00C15A4E"/>
    <w:rsid w:val="00C168C6"/>
    <w:rsid w:val="00C16916"/>
    <w:rsid w:val="00C17673"/>
    <w:rsid w:val="00C17B46"/>
    <w:rsid w:val="00C20988"/>
    <w:rsid w:val="00C219A5"/>
    <w:rsid w:val="00C226B7"/>
    <w:rsid w:val="00C23025"/>
    <w:rsid w:val="00C239E3"/>
    <w:rsid w:val="00C23C00"/>
    <w:rsid w:val="00C245A6"/>
    <w:rsid w:val="00C24836"/>
    <w:rsid w:val="00C25262"/>
    <w:rsid w:val="00C25CCC"/>
    <w:rsid w:val="00C276E9"/>
    <w:rsid w:val="00C30266"/>
    <w:rsid w:val="00C30356"/>
    <w:rsid w:val="00C30650"/>
    <w:rsid w:val="00C30D08"/>
    <w:rsid w:val="00C31496"/>
    <w:rsid w:val="00C31691"/>
    <w:rsid w:val="00C34FBF"/>
    <w:rsid w:val="00C35B52"/>
    <w:rsid w:val="00C35D4E"/>
    <w:rsid w:val="00C35F0A"/>
    <w:rsid w:val="00C37263"/>
    <w:rsid w:val="00C373C1"/>
    <w:rsid w:val="00C375C6"/>
    <w:rsid w:val="00C37656"/>
    <w:rsid w:val="00C40F57"/>
    <w:rsid w:val="00C416FF"/>
    <w:rsid w:val="00C41E7B"/>
    <w:rsid w:val="00C42F40"/>
    <w:rsid w:val="00C4302F"/>
    <w:rsid w:val="00C44ABE"/>
    <w:rsid w:val="00C45776"/>
    <w:rsid w:val="00C45DD4"/>
    <w:rsid w:val="00C46585"/>
    <w:rsid w:val="00C47B2E"/>
    <w:rsid w:val="00C5019E"/>
    <w:rsid w:val="00C501CB"/>
    <w:rsid w:val="00C50564"/>
    <w:rsid w:val="00C50EC1"/>
    <w:rsid w:val="00C5156F"/>
    <w:rsid w:val="00C5221F"/>
    <w:rsid w:val="00C52257"/>
    <w:rsid w:val="00C523FB"/>
    <w:rsid w:val="00C524E6"/>
    <w:rsid w:val="00C52561"/>
    <w:rsid w:val="00C52B19"/>
    <w:rsid w:val="00C52E89"/>
    <w:rsid w:val="00C54133"/>
    <w:rsid w:val="00C55309"/>
    <w:rsid w:val="00C55B71"/>
    <w:rsid w:val="00C56284"/>
    <w:rsid w:val="00C56F7D"/>
    <w:rsid w:val="00C60606"/>
    <w:rsid w:val="00C61063"/>
    <w:rsid w:val="00C61D67"/>
    <w:rsid w:val="00C62D9E"/>
    <w:rsid w:val="00C63263"/>
    <w:rsid w:val="00C635C1"/>
    <w:rsid w:val="00C6369C"/>
    <w:rsid w:val="00C64823"/>
    <w:rsid w:val="00C66089"/>
    <w:rsid w:val="00C669CC"/>
    <w:rsid w:val="00C67726"/>
    <w:rsid w:val="00C71435"/>
    <w:rsid w:val="00C73549"/>
    <w:rsid w:val="00C7379E"/>
    <w:rsid w:val="00C76551"/>
    <w:rsid w:val="00C77683"/>
    <w:rsid w:val="00C776F3"/>
    <w:rsid w:val="00C8073E"/>
    <w:rsid w:val="00C808E9"/>
    <w:rsid w:val="00C80DFC"/>
    <w:rsid w:val="00C820CF"/>
    <w:rsid w:val="00C82694"/>
    <w:rsid w:val="00C83397"/>
    <w:rsid w:val="00C83521"/>
    <w:rsid w:val="00C8466D"/>
    <w:rsid w:val="00C84C87"/>
    <w:rsid w:val="00C86404"/>
    <w:rsid w:val="00C86468"/>
    <w:rsid w:val="00C869A6"/>
    <w:rsid w:val="00C86BF2"/>
    <w:rsid w:val="00C90AC1"/>
    <w:rsid w:val="00C9178A"/>
    <w:rsid w:val="00C930C9"/>
    <w:rsid w:val="00C94C6C"/>
    <w:rsid w:val="00C94D63"/>
    <w:rsid w:val="00C95ECC"/>
    <w:rsid w:val="00C97122"/>
    <w:rsid w:val="00CA1259"/>
    <w:rsid w:val="00CA146F"/>
    <w:rsid w:val="00CA21E3"/>
    <w:rsid w:val="00CA2906"/>
    <w:rsid w:val="00CA4A59"/>
    <w:rsid w:val="00CA4FD7"/>
    <w:rsid w:val="00CA5979"/>
    <w:rsid w:val="00CA5DCF"/>
    <w:rsid w:val="00CA6FFB"/>
    <w:rsid w:val="00CA705B"/>
    <w:rsid w:val="00CA722E"/>
    <w:rsid w:val="00CB316E"/>
    <w:rsid w:val="00CB4BCA"/>
    <w:rsid w:val="00CB5494"/>
    <w:rsid w:val="00CB56FE"/>
    <w:rsid w:val="00CB6538"/>
    <w:rsid w:val="00CB75BD"/>
    <w:rsid w:val="00CC061B"/>
    <w:rsid w:val="00CC0BA1"/>
    <w:rsid w:val="00CC1BCC"/>
    <w:rsid w:val="00CC3EEE"/>
    <w:rsid w:val="00CC5BE4"/>
    <w:rsid w:val="00CC619D"/>
    <w:rsid w:val="00CD036E"/>
    <w:rsid w:val="00CD0EA1"/>
    <w:rsid w:val="00CD3D4D"/>
    <w:rsid w:val="00CD4D2F"/>
    <w:rsid w:val="00CD555B"/>
    <w:rsid w:val="00CD796E"/>
    <w:rsid w:val="00CD7CE9"/>
    <w:rsid w:val="00CE0420"/>
    <w:rsid w:val="00CE07F8"/>
    <w:rsid w:val="00CE0CBC"/>
    <w:rsid w:val="00CE159F"/>
    <w:rsid w:val="00CE256C"/>
    <w:rsid w:val="00CE2E24"/>
    <w:rsid w:val="00CE3180"/>
    <w:rsid w:val="00CE3627"/>
    <w:rsid w:val="00CE4273"/>
    <w:rsid w:val="00CE4E68"/>
    <w:rsid w:val="00CE5BF1"/>
    <w:rsid w:val="00CE7780"/>
    <w:rsid w:val="00CE7AC9"/>
    <w:rsid w:val="00CE7E91"/>
    <w:rsid w:val="00CE7EC3"/>
    <w:rsid w:val="00CF09F7"/>
    <w:rsid w:val="00CF0FC0"/>
    <w:rsid w:val="00CF15B8"/>
    <w:rsid w:val="00CF2B32"/>
    <w:rsid w:val="00CF2B5B"/>
    <w:rsid w:val="00CF3332"/>
    <w:rsid w:val="00CF3807"/>
    <w:rsid w:val="00CF4190"/>
    <w:rsid w:val="00CF5E12"/>
    <w:rsid w:val="00CF5F56"/>
    <w:rsid w:val="00D006EE"/>
    <w:rsid w:val="00D01011"/>
    <w:rsid w:val="00D0117B"/>
    <w:rsid w:val="00D0154B"/>
    <w:rsid w:val="00D038CC"/>
    <w:rsid w:val="00D03AED"/>
    <w:rsid w:val="00D043CF"/>
    <w:rsid w:val="00D0562A"/>
    <w:rsid w:val="00D07539"/>
    <w:rsid w:val="00D07F54"/>
    <w:rsid w:val="00D10E95"/>
    <w:rsid w:val="00D128C1"/>
    <w:rsid w:val="00D14007"/>
    <w:rsid w:val="00D1603A"/>
    <w:rsid w:val="00D16AFA"/>
    <w:rsid w:val="00D17D16"/>
    <w:rsid w:val="00D215E5"/>
    <w:rsid w:val="00D22FC0"/>
    <w:rsid w:val="00D24B5D"/>
    <w:rsid w:val="00D24E3B"/>
    <w:rsid w:val="00D25DAA"/>
    <w:rsid w:val="00D25EBB"/>
    <w:rsid w:val="00D2697B"/>
    <w:rsid w:val="00D26D3F"/>
    <w:rsid w:val="00D2775D"/>
    <w:rsid w:val="00D277EB"/>
    <w:rsid w:val="00D32899"/>
    <w:rsid w:val="00D32978"/>
    <w:rsid w:val="00D32BDB"/>
    <w:rsid w:val="00D346DA"/>
    <w:rsid w:val="00D35D55"/>
    <w:rsid w:val="00D36B95"/>
    <w:rsid w:val="00D40F78"/>
    <w:rsid w:val="00D415CB"/>
    <w:rsid w:val="00D41917"/>
    <w:rsid w:val="00D42549"/>
    <w:rsid w:val="00D4296A"/>
    <w:rsid w:val="00D42ED9"/>
    <w:rsid w:val="00D435DD"/>
    <w:rsid w:val="00D445C4"/>
    <w:rsid w:val="00D44ADF"/>
    <w:rsid w:val="00D4570D"/>
    <w:rsid w:val="00D45847"/>
    <w:rsid w:val="00D458B8"/>
    <w:rsid w:val="00D45ABE"/>
    <w:rsid w:val="00D47368"/>
    <w:rsid w:val="00D47A50"/>
    <w:rsid w:val="00D47E5C"/>
    <w:rsid w:val="00D5089D"/>
    <w:rsid w:val="00D50B25"/>
    <w:rsid w:val="00D50B9D"/>
    <w:rsid w:val="00D515AC"/>
    <w:rsid w:val="00D52942"/>
    <w:rsid w:val="00D535B9"/>
    <w:rsid w:val="00D548A9"/>
    <w:rsid w:val="00D555B8"/>
    <w:rsid w:val="00D568B2"/>
    <w:rsid w:val="00D60EDB"/>
    <w:rsid w:val="00D6193D"/>
    <w:rsid w:val="00D61AF4"/>
    <w:rsid w:val="00D636CD"/>
    <w:rsid w:val="00D63B0A"/>
    <w:rsid w:val="00D64D47"/>
    <w:rsid w:val="00D650F5"/>
    <w:rsid w:val="00D655BF"/>
    <w:rsid w:val="00D6599A"/>
    <w:rsid w:val="00D665ED"/>
    <w:rsid w:val="00D66E25"/>
    <w:rsid w:val="00D70CFD"/>
    <w:rsid w:val="00D70F18"/>
    <w:rsid w:val="00D710D8"/>
    <w:rsid w:val="00D71D1C"/>
    <w:rsid w:val="00D72121"/>
    <w:rsid w:val="00D740C9"/>
    <w:rsid w:val="00D743C4"/>
    <w:rsid w:val="00D74AA4"/>
    <w:rsid w:val="00D74D87"/>
    <w:rsid w:val="00D750A4"/>
    <w:rsid w:val="00D75B98"/>
    <w:rsid w:val="00D779FB"/>
    <w:rsid w:val="00D80B2F"/>
    <w:rsid w:val="00D81494"/>
    <w:rsid w:val="00D82A18"/>
    <w:rsid w:val="00D83134"/>
    <w:rsid w:val="00D83742"/>
    <w:rsid w:val="00D83946"/>
    <w:rsid w:val="00D8398A"/>
    <w:rsid w:val="00D83C21"/>
    <w:rsid w:val="00D8420E"/>
    <w:rsid w:val="00D85030"/>
    <w:rsid w:val="00D87208"/>
    <w:rsid w:val="00D879ED"/>
    <w:rsid w:val="00D90416"/>
    <w:rsid w:val="00D904A2"/>
    <w:rsid w:val="00D9094E"/>
    <w:rsid w:val="00D92BD6"/>
    <w:rsid w:val="00D931F8"/>
    <w:rsid w:val="00D934D7"/>
    <w:rsid w:val="00D93F0D"/>
    <w:rsid w:val="00D94246"/>
    <w:rsid w:val="00D95010"/>
    <w:rsid w:val="00D9555B"/>
    <w:rsid w:val="00D95C67"/>
    <w:rsid w:val="00D962AA"/>
    <w:rsid w:val="00D96369"/>
    <w:rsid w:val="00D97061"/>
    <w:rsid w:val="00D9756B"/>
    <w:rsid w:val="00D97656"/>
    <w:rsid w:val="00DA114B"/>
    <w:rsid w:val="00DA173E"/>
    <w:rsid w:val="00DA1CC4"/>
    <w:rsid w:val="00DA2D45"/>
    <w:rsid w:val="00DA3582"/>
    <w:rsid w:val="00DA38F4"/>
    <w:rsid w:val="00DA38F6"/>
    <w:rsid w:val="00DA39E3"/>
    <w:rsid w:val="00DA3A9A"/>
    <w:rsid w:val="00DA3BAC"/>
    <w:rsid w:val="00DA3C07"/>
    <w:rsid w:val="00DA4D1C"/>
    <w:rsid w:val="00DA543B"/>
    <w:rsid w:val="00DA5947"/>
    <w:rsid w:val="00DA6089"/>
    <w:rsid w:val="00DA60F2"/>
    <w:rsid w:val="00DA6E49"/>
    <w:rsid w:val="00DA73A8"/>
    <w:rsid w:val="00DA79CC"/>
    <w:rsid w:val="00DB0528"/>
    <w:rsid w:val="00DB0CAB"/>
    <w:rsid w:val="00DB14A1"/>
    <w:rsid w:val="00DB152D"/>
    <w:rsid w:val="00DB1812"/>
    <w:rsid w:val="00DB1BC5"/>
    <w:rsid w:val="00DB1F4F"/>
    <w:rsid w:val="00DB28D1"/>
    <w:rsid w:val="00DB2BB6"/>
    <w:rsid w:val="00DB4BA1"/>
    <w:rsid w:val="00DB6871"/>
    <w:rsid w:val="00DB746B"/>
    <w:rsid w:val="00DB76BC"/>
    <w:rsid w:val="00DC0ACA"/>
    <w:rsid w:val="00DC135F"/>
    <w:rsid w:val="00DC1BA2"/>
    <w:rsid w:val="00DC3423"/>
    <w:rsid w:val="00DC4E60"/>
    <w:rsid w:val="00DC596F"/>
    <w:rsid w:val="00DC5C8E"/>
    <w:rsid w:val="00DC5D70"/>
    <w:rsid w:val="00DD11E2"/>
    <w:rsid w:val="00DD1DBE"/>
    <w:rsid w:val="00DD24D1"/>
    <w:rsid w:val="00DD253F"/>
    <w:rsid w:val="00DD2813"/>
    <w:rsid w:val="00DD2883"/>
    <w:rsid w:val="00DD3232"/>
    <w:rsid w:val="00DD3BA4"/>
    <w:rsid w:val="00DD5B89"/>
    <w:rsid w:val="00DD6501"/>
    <w:rsid w:val="00DD6E2B"/>
    <w:rsid w:val="00DD7580"/>
    <w:rsid w:val="00DD77DD"/>
    <w:rsid w:val="00DE01EB"/>
    <w:rsid w:val="00DE0209"/>
    <w:rsid w:val="00DE136F"/>
    <w:rsid w:val="00DE2B13"/>
    <w:rsid w:val="00DE2D79"/>
    <w:rsid w:val="00DE3268"/>
    <w:rsid w:val="00DE3947"/>
    <w:rsid w:val="00DE566C"/>
    <w:rsid w:val="00DE592C"/>
    <w:rsid w:val="00DE6A80"/>
    <w:rsid w:val="00DF0097"/>
    <w:rsid w:val="00DF29DB"/>
    <w:rsid w:val="00DF3DE7"/>
    <w:rsid w:val="00DF3E39"/>
    <w:rsid w:val="00DF4C72"/>
    <w:rsid w:val="00DF5E5E"/>
    <w:rsid w:val="00DF6884"/>
    <w:rsid w:val="00E003CA"/>
    <w:rsid w:val="00E03865"/>
    <w:rsid w:val="00E03FA2"/>
    <w:rsid w:val="00E04268"/>
    <w:rsid w:val="00E0480F"/>
    <w:rsid w:val="00E04BC6"/>
    <w:rsid w:val="00E05BD7"/>
    <w:rsid w:val="00E05C42"/>
    <w:rsid w:val="00E05D81"/>
    <w:rsid w:val="00E05D85"/>
    <w:rsid w:val="00E072D5"/>
    <w:rsid w:val="00E07B31"/>
    <w:rsid w:val="00E10C7B"/>
    <w:rsid w:val="00E1116E"/>
    <w:rsid w:val="00E12DAC"/>
    <w:rsid w:val="00E12E01"/>
    <w:rsid w:val="00E13D45"/>
    <w:rsid w:val="00E14C5D"/>
    <w:rsid w:val="00E15B6A"/>
    <w:rsid w:val="00E17012"/>
    <w:rsid w:val="00E17143"/>
    <w:rsid w:val="00E21749"/>
    <w:rsid w:val="00E223AF"/>
    <w:rsid w:val="00E229C1"/>
    <w:rsid w:val="00E22C19"/>
    <w:rsid w:val="00E23E53"/>
    <w:rsid w:val="00E247C7"/>
    <w:rsid w:val="00E26074"/>
    <w:rsid w:val="00E266C6"/>
    <w:rsid w:val="00E26B42"/>
    <w:rsid w:val="00E26DF1"/>
    <w:rsid w:val="00E30729"/>
    <w:rsid w:val="00E307D2"/>
    <w:rsid w:val="00E30F55"/>
    <w:rsid w:val="00E315EB"/>
    <w:rsid w:val="00E31FA9"/>
    <w:rsid w:val="00E3334B"/>
    <w:rsid w:val="00E345E4"/>
    <w:rsid w:val="00E3500D"/>
    <w:rsid w:val="00E355F2"/>
    <w:rsid w:val="00E358AC"/>
    <w:rsid w:val="00E35AC4"/>
    <w:rsid w:val="00E37853"/>
    <w:rsid w:val="00E40F5D"/>
    <w:rsid w:val="00E43943"/>
    <w:rsid w:val="00E43ACC"/>
    <w:rsid w:val="00E43FE8"/>
    <w:rsid w:val="00E45A27"/>
    <w:rsid w:val="00E46604"/>
    <w:rsid w:val="00E46D9C"/>
    <w:rsid w:val="00E516BE"/>
    <w:rsid w:val="00E518A5"/>
    <w:rsid w:val="00E5212C"/>
    <w:rsid w:val="00E52244"/>
    <w:rsid w:val="00E52743"/>
    <w:rsid w:val="00E538B2"/>
    <w:rsid w:val="00E556D3"/>
    <w:rsid w:val="00E55EA5"/>
    <w:rsid w:val="00E55F88"/>
    <w:rsid w:val="00E56D65"/>
    <w:rsid w:val="00E56EBE"/>
    <w:rsid w:val="00E574C2"/>
    <w:rsid w:val="00E574EF"/>
    <w:rsid w:val="00E60189"/>
    <w:rsid w:val="00E605D0"/>
    <w:rsid w:val="00E62BCF"/>
    <w:rsid w:val="00E634AD"/>
    <w:rsid w:val="00E6372F"/>
    <w:rsid w:val="00E644A4"/>
    <w:rsid w:val="00E64C2A"/>
    <w:rsid w:val="00E65597"/>
    <w:rsid w:val="00E659AB"/>
    <w:rsid w:val="00E70307"/>
    <w:rsid w:val="00E7053D"/>
    <w:rsid w:val="00E709C2"/>
    <w:rsid w:val="00E72833"/>
    <w:rsid w:val="00E728D4"/>
    <w:rsid w:val="00E73E6D"/>
    <w:rsid w:val="00E73FAB"/>
    <w:rsid w:val="00E7443D"/>
    <w:rsid w:val="00E7455D"/>
    <w:rsid w:val="00E745B8"/>
    <w:rsid w:val="00E754E3"/>
    <w:rsid w:val="00E7743E"/>
    <w:rsid w:val="00E77721"/>
    <w:rsid w:val="00E80791"/>
    <w:rsid w:val="00E8135A"/>
    <w:rsid w:val="00E81512"/>
    <w:rsid w:val="00E828C0"/>
    <w:rsid w:val="00E832D5"/>
    <w:rsid w:val="00E83A20"/>
    <w:rsid w:val="00E83CC7"/>
    <w:rsid w:val="00E855B6"/>
    <w:rsid w:val="00E8611E"/>
    <w:rsid w:val="00E868AD"/>
    <w:rsid w:val="00E86C09"/>
    <w:rsid w:val="00E87C62"/>
    <w:rsid w:val="00E91A71"/>
    <w:rsid w:val="00E91F0A"/>
    <w:rsid w:val="00E937AF"/>
    <w:rsid w:val="00E94F75"/>
    <w:rsid w:val="00E95E08"/>
    <w:rsid w:val="00E9644F"/>
    <w:rsid w:val="00E96B6C"/>
    <w:rsid w:val="00E9718C"/>
    <w:rsid w:val="00E97EF8"/>
    <w:rsid w:val="00EA0023"/>
    <w:rsid w:val="00EA18E2"/>
    <w:rsid w:val="00EA2101"/>
    <w:rsid w:val="00EA2381"/>
    <w:rsid w:val="00EA2412"/>
    <w:rsid w:val="00EA465F"/>
    <w:rsid w:val="00EA60A3"/>
    <w:rsid w:val="00EA6D95"/>
    <w:rsid w:val="00EA73BA"/>
    <w:rsid w:val="00EA74EC"/>
    <w:rsid w:val="00EA7661"/>
    <w:rsid w:val="00EA7B24"/>
    <w:rsid w:val="00EA7B73"/>
    <w:rsid w:val="00EB1086"/>
    <w:rsid w:val="00EB1205"/>
    <w:rsid w:val="00EB13FC"/>
    <w:rsid w:val="00EB1D68"/>
    <w:rsid w:val="00EB1EF7"/>
    <w:rsid w:val="00EB32D3"/>
    <w:rsid w:val="00EB48B4"/>
    <w:rsid w:val="00EB528A"/>
    <w:rsid w:val="00EB7460"/>
    <w:rsid w:val="00EC0AC4"/>
    <w:rsid w:val="00EC19BB"/>
    <w:rsid w:val="00EC318B"/>
    <w:rsid w:val="00EC3AD8"/>
    <w:rsid w:val="00EC3FFB"/>
    <w:rsid w:val="00EC4C16"/>
    <w:rsid w:val="00EC4EC7"/>
    <w:rsid w:val="00EC6165"/>
    <w:rsid w:val="00EC775C"/>
    <w:rsid w:val="00ED1318"/>
    <w:rsid w:val="00ED25D5"/>
    <w:rsid w:val="00ED260B"/>
    <w:rsid w:val="00ED52C1"/>
    <w:rsid w:val="00ED5B2C"/>
    <w:rsid w:val="00ED7377"/>
    <w:rsid w:val="00ED73D0"/>
    <w:rsid w:val="00ED7831"/>
    <w:rsid w:val="00ED7DC2"/>
    <w:rsid w:val="00EE0EFD"/>
    <w:rsid w:val="00EE1981"/>
    <w:rsid w:val="00EE2060"/>
    <w:rsid w:val="00EE34E8"/>
    <w:rsid w:val="00EE5881"/>
    <w:rsid w:val="00EE5DF4"/>
    <w:rsid w:val="00EE5E15"/>
    <w:rsid w:val="00EE70F5"/>
    <w:rsid w:val="00EF075C"/>
    <w:rsid w:val="00EF1346"/>
    <w:rsid w:val="00EF24D3"/>
    <w:rsid w:val="00EF2787"/>
    <w:rsid w:val="00EF31F8"/>
    <w:rsid w:val="00EF4988"/>
    <w:rsid w:val="00EF4DD1"/>
    <w:rsid w:val="00EF4F1A"/>
    <w:rsid w:val="00EF61CD"/>
    <w:rsid w:val="00EF628B"/>
    <w:rsid w:val="00EF694D"/>
    <w:rsid w:val="00EF773D"/>
    <w:rsid w:val="00F00CC0"/>
    <w:rsid w:val="00F027E3"/>
    <w:rsid w:val="00F0334A"/>
    <w:rsid w:val="00F03EBD"/>
    <w:rsid w:val="00F03ED1"/>
    <w:rsid w:val="00F046BA"/>
    <w:rsid w:val="00F04DB8"/>
    <w:rsid w:val="00F05660"/>
    <w:rsid w:val="00F05983"/>
    <w:rsid w:val="00F07178"/>
    <w:rsid w:val="00F07195"/>
    <w:rsid w:val="00F07279"/>
    <w:rsid w:val="00F079D2"/>
    <w:rsid w:val="00F11221"/>
    <w:rsid w:val="00F1327A"/>
    <w:rsid w:val="00F13989"/>
    <w:rsid w:val="00F1462F"/>
    <w:rsid w:val="00F146CB"/>
    <w:rsid w:val="00F15B6B"/>
    <w:rsid w:val="00F15EE3"/>
    <w:rsid w:val="00F1637C"/>
    <w:rsid w:val="00F1672B"/>
    <w:rsid w:val="00F2164C"/>
    <w:rsid w:val="00F2289E"/>
    <w:rsid w:val="00F23A7B"/>
    <w:rsid w:val="00F260E9"/>
    <w:rsid w:val="00F26D1F"/>
    <w:rsid w:val="00F27CDA"/>
    <w:rsid w:val="00F307B0"/>
    <w:rsid w:val="00F30853"/>
    <w:rsid w:val="00F30A10"/>
    <w:rsid w:val="00F30E6D"/>
    <w:rsid w:val="00F316BE"/>
    <w:rsid w:val="00F31A90"/>
    <w:rsid w:val="00F32252"/>
    <w:rsid w:val="00F33776"/>
    <w:rsid w:val="00F33BD4"/>
    <w:rsid w:val="00F33CFE"/>
    <w:rsid w:val="00F34876"/>
    <w:rsid w:val="00F356ED"/>
    <w:rsid w:val="00F3573E"/>
    <w:rsid w:val="00F35A23"/>
    <w:rsid w:val="00F3662C"/>
    <w:rsid w:val="00F37B5E"/>
    <w:rsid w:val="00F37E1D"/>
    <w:rsid w:val="00F40D22"/>
    <w:rsid w:val="00F419C1"/>
    <w:rsid w:val="00F41C4F"/>
    <w:rsid w:val="00F42BFF"/>
    <w:rsid w:val="00F43139"/>
    <w:rsid w:val="00F440C0"/>
    <w:rsid w:val="00F44E99"/>
    <w:rsid w:val="00F45058"/>
    <w:rsid w:val="00F4524E"/>
    <w:rsid w:val="00F46731"/>
    <w:rsid w:val="00F47205"/>
    <w:rsid w:val="00F47C80"/>
    <w:rsid w:val="00F50393"/>
    <w:rsid w:val="00F50527"/>
    <w:rsid w:val="00F50670"/>
    <w:rsid w:val="00F51771"/>
    <w:rsid w:val="00F52F94"/>
    <w:rsid w:val="00F53A9B"/>
    <w:rsid w:val="00F54200"/>
    <w:rsid w:val="00F54447"/>
    <w:rsid w:val="00F54AF4"/>
    <w:rsid w:val="00F601FB"/>
    <w:rsid w:val="00F62277"/>
    <w:rsid w:val="00F630A3"/>
    <w:rsid w:val="00F630EE"/>
    <w:rsid w:val="00F63834"/>
    <w:rsid w:val="00F64195"/>
    <w:rsid w:val="00F64547"/>
    <w:rsid w:val="00F65624"/>
    <w:rsid w:val="00F66D95"/>
    <w:rsid w:val="00F67001"/>
    <w:rsid w:val="00F673EF"/>
    <w:rsid w:val="00F67687"/>
    <w:rsid w:val="00F67AF8"/>
    <w:rsid w:val="00F70466"/>
    <w:rsid w:val="00F715EF"/>
    <w:rsid w:val="00F71D54"/>
    <w:rsid w:val="00F74517"/>
    <w:rsid w:val="00F74603"/>
    <w:rsid w:val="00F7548F"/>
    <w:rsid w:val="00F7698B"/>
    <w:rsid w:val="00F76E31"/>
    <w:rsid w:val="00F7737E"/>
    <w:rsid w:val="00F81167"/>
    <w:rsid w:val="00F84065"/>
    <w:rsid w:val="00F84778"/>
    <w:rsid w:val="00F85FDC"/>
    <w:rsid w:val="00F85FE0"/>
    <w:rsid w:val="00F86119"/>
    <w:rsid w:val="00F86D09"/>
    <w:rsid w:val="00F86D75"/>
    <w:rsid w:val="00F86EF7"/>
    <w:rsid w:val="00F870E0"/>
    <w:rsid w:val="00F876E9"/>
    <w:rsid w:val="00F9148C"/>
    <w:rsid w:val="00F93F76"/>
    <w:rsid w:val="00F943C0"/>
    <w:rsid w:val="00F95CAA"/>
    <w:rsid w:val="00FA0662"/>
    <w:rsid w:val="00FA0EEC"/>
    <w:rsid w:val="00FA39B3"/>
    <w:rsid w:val="00FA3DAF"/>
    <w:rsid w:val="00FA409B"/>
    <w:rsid w:val="00FA4310"/>
    <w:rsid w:val="00FA455F"/>
    <w:rsid w:val="00FA4D42"/>
    <w:rsid w:val="00FA4ED3"/>
    <w:rsid w:val="00FA67A9"/>
    <w:rsid w:val="00FA68CB"/>
    <w:rsid w:val="00FA7FAA"/>
    <w:rsid w:val="00FB0D7F"/>
    <w:rsid w:val="00FB1A9F"/>
    <w:rsid w:val="00FB1FAC"/>
    <w:rsid w:val="00FB2F39"/>
    <w:rsid w:val="00FB3C0B"/>
    <w:rsid w:val="00FB4C5D"/>
    <w:rsid w:val="00FB62F3"/>
    <w:rsid w:val="00FB68EC"/>
    <w:rsid w:val="00FB6E51"/>
    <w:rsid w:val="00FB7014"/>
    <w:rsid w:val="00FB7569"/>
    <w:rsid w:val="00FC0318"/>
    <w:rsid w:val="00FC043F"/>
    <w:rsid w:val="00FC0495"/>
    <w:rsid w:val="00FC19E4"/>
    <w:rsid w:val="00FC3BA2"/>
    <w:rsid w:val="00FC513A"/>
    <w:rsid w:val="00FC56B2"/>
    <w:rsid w:val="00FC5832"/>
    <w:rsid w:val="00FC69F1"/>
    <w:rsid w:val="00FC737A"/>
    <w:rsid w:val="00FC7977"/>
    <w:rsid w:val="00FD0926"/>
    <w:rsid w:val="00FD35B8"/>
    <w:rsid w:val="00FD52B0"/>
    <w:rsid w:val="00FD6EEB"/>
    <w:rsid w:val="00FE01A0"/>
    <w:rsid w:val="00FE0D72"/>
    <w:rsid w:val="00FE2E99"/>
    <w:rsid w:val="00FE3324"/>
    <w:rsid w:val="00FE3824"/>
    <w:rsid w:val="00FE3A0E"/>
    <w:rsid w:val="00FE5C15"/>
    <w:rsid w:val="00FE5FB6"/>
    <w:rsid w:val="00FE6957"/>
    <w:rsid w:val="00FE6A83"/>
    <w:rsid w:val="00FE730F"/>
    <w:rsid w:val="00FE7AEC"/>
    <w:rsid w:val="00FE7C0D"/>
    <w:rsid w:val="00FF216A"/>
    <w:rsid w:val="00FF25E9"/>
    <w:rsid w:val="00FF296D"/>
    <w:rsid w:val="00FF2F5E"/>
    <w:rsid w:val="00FF358A"/>
    <w:rsid w:val="00FF4467"/>
    <w:rsid w:val="00FF49C5"/>
    <w:rsid w:val="00FF4E18"/>
    <w:rsid w:val="00FF4EBC"/>
    <w:rsid w:val="00FF5238"/>
    <w:rsid w:val="00FF6825"/>
    <w:rsid w:val="00FF6BD7"/>
    <w:rsid w:val="00FF7C10"/>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65666"/>
  <w15:docId w15:val="{C30E850E-770D-432E-AE90-D0164777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09"/>
    <w:pPr>
      <w:ind w:left="720"/>
      <w:contextualSpacing/>
    </w:pPr>
  </w:style>
  <w:style w:type="table" w:styleId="TableGrid">
    <w:name w:val="Table Grid"/>
    <w:basedOn w:val="TableNormal"/>
    <w:uiPriority w:val="59"/>
    <w:rsid w:val="008D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12"/>
    <w:rPr>
      <w:rFonts w:ascii="Tahoma" w:hAnsi="Tahoma" w:cs="Tahoma"/>
      <w:sz w:val="16"/>
      <w:szCs w:val="16"/>
    </w:rPr>
  </w:style>
  <w:style w:type="character" w:styleId="CommentReference">
    <w:name w:val="annotation reference"/>
    <w:basedOn w:val="DefaultParagraphFont"/>
    <w:uiPriority w:val="99"/>
    <w:semiHidden/>
    <w:unhideWhenUsed/>
    <w:rsid w:val="00E55EA5"/>
    <w:rPr>
      <w:sz w:val="16"/>
      <w:szCs w:val="16"/>
    </w:rPr>
  </w:style>
  <w:style w:type="paragraph" w:styleId="CommentText">
    <w:name w:val="annotation text"/>
    <w:basedOn w:val="Normal"/>
    <w:link w:val="CommentTextChar"/>
    <w:uiPriority w:val="99"/>
    <w:unhideWhenUsed/>
    <w:rsid w:val="00E55EA5"/>
    <w:pPr>
      <w:spacing w:line="240" w:lineRule="auto"/>
    </w:pPr>
    <w:rPr>
      <w:sz w:val="20"/>
      <w:szCs w:val="20"/>
    </w:rPr>
  </w:style>
  <w:style w:type="character" w:customStyle="1" w:styleId="CommentTextChar">
    <w:name w:val="Comment Text Char"/>
    <w:basedOn w:val="DefaultParagraphFont"/>
    <w:link w:val="CommentText"/>
    <w:uiPriority w:val="99"/>
    <w:rsid w:val="00E55EA5"/>
    <w:rPr>
      <w:sz w:val="20"/>
      <w:szCs w:val="20"/>
    </w:rPr>
  </w:style>
  <w:style w:type="paragraph" w:styleId="CommentSubject">
    <w:name w:val="annotation subject"/>
    <w:basedOn w:val="CommentText"/>
    <w:next w:val="CommentText"/>
    <w:link w:val="CommentSubjectChar"/>
    <w:uiPriority w:val="99"/>
    <w:semiHidden/>
    <w:unhideWhenUsed/>
    <w:rsid w:val="00E55EA5"/>
    <w:rPr>
      <w:b/>
      <w:bCs/>
    </w:rPr>
  </w:style>
  <w:style w:type="character" w:customStyle="1" w:styleId="CommentSubjectChar">
    <w:name w:val="Comment Subject Char"/>
    <w:basedOn w:val="CommentTextChar"/>
    <w:link w:val="CommentSubject"/>
    <w:uiPriority w:val="99"/>
    <w:semiHidden/>
    <w:rsid w:val="00E55EA5"/>
    <w:rPr>
      <w:b/>
      <w:bCs/>
      <w:sz w:val="20"/>
      <w:szCs w:val="20"/>
    </w:rPr>
  </w:style>
  <w:style w:type="paragraph" w:styleId="Revision">
    <w:name w:val="Revision"/>
    <w:hidden/>
    <w:uiPriority w:val="99"/>
    <w:semiHidden/>
    <w:rsid w:val="008E47AF"/>
    <w:pPr>
      <w:spacing w:after="0" w:line="240" w:lineRule="auto"/>
    </w:pPr>
  </w:style>
  <w:style w:type="character" w:styleId="Hyperlink">
    <w:name w:val="Hyperlink"/>
    <w:basedOn w:val="DefaultParagraphFont"/>
    <w:uiPriority w:val="99"/>
    <w:unhideWhenUsed/>
    <w:rsid w:val="006B7151"/>
    <w:rPr>
      <w:color w:val="0000FF"/>
      <w:u w:val="single"/>
    </w:rPr>
  </w:style>
  <w:style w:type="paragraph" w:styleId="NormalWeb">
    <w:name w:val="Normal (Web)"/>
    <w:basedOn w:val="Normal"/>
    <w:uiPriority w:val="99"/>
    <w:unhideWhenUsed/>
    <w:rsid w:val="007668D7"/>
    <w:pPr>
      <w:spacing w:after="184" w:line="240" w:lineRule="auto"/>
    </w:pPr>
    <w:rPr>
      <w:rFonts w:ascii="Times New Roman" w:eastAsia="Times New Roman" w:hAnsi="Times New Roman" w:cs="Times New Roman"/>
      <w:sz w:val="24"/>
      <w:szCs w:val="24"/>
    </w:rPr>
  </w:style>
  <w:style w:type="paragraph" w:customStyle="1" w:styleId="BODYOFTEXT">
    <w:name w:val="BODY OF TEXT"/>
    <w:basedOn w:val="Normal"/>
    <w:link w:val="BODYOFTEXTChar"/>
    <w:qFormat/>
    <w:rsid w:val="00063172"/>
    <w:pPr>
      <w:spacing w:after="0" w:line="240" w:lineRule="auto"/>
    </w:pPr>
    <w:rPr>
      <w:rFonts w:ascii="Times New Roman" w:eastAsia="Times New Roman" w:hAnsi="Times New Roman" w:cs="Times New Roman"/>
      <w:sz w:val="24"/>
      <w:szCs w:val="24"/>
    </w:rPr>
  </w:style>
  <w:style w:type="character" w:customStyle="1" w:styleId="BODYOFTEXTChar">
    <w:name w:val="BODY OF TEXT Char"/>
    <w:basedOn w:val="DefaultParagraphFont"/>
    <w:link w:val="BODYOFTEXT"/>
    <w:rsid w:val="00063172"/>
    <w:rPr>
      <w:rFonts w:ascii="Times New Roman" w:eastAsia="Times New Roman" w:hAnsi="Times New Roman" w:cs="Times New Roman"/>
      <w:sz w:val="24"/>
      <w:szCs w:val="24"/>
    </w:rPr>
  </w:style>
  <w:style w:type="character" w:styleId="Emphasis">
    <w:name w:val="Emphasis"/>
    <w:basedOn w:val="DefaultParagraphFont"/>
    <w:uiPriority w:val="20"/>
    <w:qFormat/>
    <w:rsid w:val="004E29CB"/>
    <w:rPr>
      <w:i/>
      <w:iCs/>
    </w:rPr>
  </w:style>
  <w:style w:type="paragraph" w:customStyle="1" w:styleId="Default">
    <w:name w:val="Default"/>
    <w:rsid w:val="00871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enus">
    <w:name w:val="genus"/>
    <w:basedOn w:val="DefaultParagraphFont"/>
    <w:rsid w:val="00335A17"/>
  </w:style>
  <w:style w:type="character" w:styleId="FollowedHyperlink">
    <w:name w:val="FollowedHyperlink"/>
    <w:basedOn w:val="DefaultParagraphFont"/>
    <w:uiPriority w:val="99"/>
    <w:semiHidden/>
    <w:unhideWhenUsed/>
    <w:rsid w:val="00062CC5"/>
    <w:rPr>
      <w:color w:val="800080" w:themeColor="followedHyperlink"/>
      <w:u w:val="single"/>
    </w:rPr>
  </w:style>
  <w:style w:type="paragraph" w:styleId="Header">
    <w:name w:val="header"/>
    <w:basedOn w:val="Normal"/>
    <w:link w:val="HeaderChar"/>
    <w:uiPriority w:val="99"/>
    <w:unhideWhenUsed/>
    <w:rsid w:val="0069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8F"/>
  </w:style>
  <w:style w:type="paragraph" w:styleId="Footer">
    <w:name w:val="footer"/>
    <w:basedOn w:val="Normal"/>
    <w:link w:val="FooterChar"/>
    <w:uiPriority w:val="99"/>
    <w:unhideWhenUsed/>
    <w:rsid w:val="0069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8F"/>
  </w:style>
  <w:style w:type="paragraph" w:customStyle="1" w:styleId="Level2Heading">
    <w:name w:val="Level 2 Heading"/>
    <w:basedOn w:val="Normal"/>
    <w:link w:val="Level2HeadingChar"/>
    <w:qFormat/>
    <w:rsid w:val="003775FF"/>
    <w:pPr>
      <w:spacing w:after="0" w:line="240" w:lineRule="auto"/>
      <w:contextualSpacing/>
    </w:pPr>
    <w:rPr>
      <w:rFonts w:ascii="Times New Roman" w:eastAsia="Calibri" w:hAnsi="Times New Roman" w:cs="Times New Roman"/>
      <w:b/>
      <w:sz w:val="24"/>
      <w:szCs w:val="24"/>
    </w:rPr>
  </w:style>
  <w:style w:type="character" w:customStyle="1" w:styleId="Level2HeadingChar">
    <w:name w:val="Level 2 Heading Char"/>
    <w:basedOn w:val="DefaultParagraphFont"/>
    <w:link w:val="Level2Heading"/>
    <w:rsid w:val="003775FF"/>
    <w:rPr>
      <w:rFonts w:ascii="Times New Roman" w:eastAsia="Calibri" w:hAnsi="Times New Roman" w:cs="Times New Roman"/>
      <w:b/>
      <w:sz w:val="24"/>
      <w:szCs w:val="24"/>
    </w:rPr>
  </w:style>
  <w:style w:type="paragraph" w:customStyle="1" w:styleId="Level3Heading">
    <w:name w:val="Level 3 Heading"/>
    <w:basedOn w:val="BODYOFTEXT"/>
    <w:link w:val="Level3HeadingChar"/>
    <w:qFormat/>
    <w:rsid w:val="00B371BC"/>
    <w:pPr>
      <w:ind w:left="720"/>
      <w:contextualSpacing/>
    </w:pPr>
    <w:rPr>
      <w:i/>
    </w:rPr>
  </w:style>
  <w:style w:type="character" w:customStyle="1" w:styleId="Level3HeadingChar">
    <w:name w:val="Level 3 Heading Char"/>
    <w:basedOn w:val="BODYOFTEXTChar"/>
    <w:link w:val="Level3Heading"/>
    <w:rsid w:val="00B371BC"/>
    <w:rPr>
      <w:rFonts w:ascii="Times New Roman" w:eastAsia="Times New Roman" w:hAnsi="Times New Roman" w:cs="Times New Roman"/>
      <w:i/>
      <w:sz w:val="24"/>
      <w:szCs w:val="24"/>
    </w:rPr>
  </w:style>
  <w:style w:type="paragraph" w:styleId="HTMLPreformatted">
    <w:name w:val="HTML Preformatted"/>
    <w:basedOn w:val="Normal"/>
    <w:link w:val="HTMLPreformattedChar"/>
    <w:uiPriority w:val="99"/>
    <w:semiHidden/>
    <w:unhideWhenUsed/>
    <w:rsid w:val="008B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6987"/>
    <w:rPr>
      <w:rFonts w:ascii="Courier New" w:eastAsia="Times New Roman" w:hAnsi="Courier New" w:cs="Courier New"/>
      <w:sz w:val="20"/>
      <w:szCs w:val="20"/>
    </w:rPr>
  </w:style>
  <w:style w:type="character" w:customStyle="1" w:styleId="googqs-tidbit1">
    <w:name w:val="goog_qs-tidbit1"/>
    <w:basedOn w:val="DefaultParagraphFont"/>
    <w:rsid w:val="00824F97"/>
    <w:rPr>
      <w:vanish w:val="0"/>
      <w:webHidden w:val="0"/>
      <w:specVanish w:val="0"/>
    </w:rPr>
  </w:style>
  <w:style w:type="paragraph" w:styleId="Caption">
    <w:name w:val="caption"/>
    <w:basedOn w:val="Normal"/>
    <w:next w:val="Normal"/>
    <w:uiPriority w:val="35"/>
    <w:unhideWhenUsed/>
    <w:qFormat/>
    <w:rsid w:val="008C7C1C"/>
    <w:pPr>
      <w:spacing w:line="240" w:lineRule="auto"/>
    </w:pPr>
    <w:rPr>
      <w:i/>
      <w:iCs/>
      <w:color w:val="1F497D" w:themeColor="text2"/>
      <w:sz w:val="18"/>
      <w:szCs w:val="18"/>
    </w:rPr>
  </w:style>
  <w:style w:type="character" w:customStyle="1" w:styleId="doilink">
    <w:name w:val="doi_link"/>
    <w:basedOn w:val="DefaultParagraphFont"/>
    <w:rsid w:val="002100CE"/>
  </w:style>
  <w:style w:type="character" w:customStyle="1" w:styleId="UnresolvedMention1">
    <w:name w:val="Unresolved Mention1"/>
    <w:basedOn w:val="DefaultParagraphFont"/>
    <w:uiPriority w:val="99"/>
    <w:semiHidden/>
    <w:unhideWhenUsed/>
    <w:rsid w:val="00E832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5967">
      <w:bodyDiv w:val="1"/>
      <w:marLeft w:val="0"/>
      <w:marRight w:val="0"/>
      <w:marTop w:val="0"/>
      <w:marBottom w:val="0"/>
      <w:divBdr>
        <w:top w:val="none" w:sz="0" w:space="0" w:color="auto"/>
        <w:left w:val="none" w:sz="0" w:space="0" w:color="auto"/>
        <w:bottom w:val="none" w:sz="0" w:space="0" w:color="auto"/>
        <w:right w:val="none" w:sz="0" w:space="0" w:color="auto"/>
      </w:divBdr>
    </w:div>
    <w:div w:id="336201289">
      <w:bodyDiv w:val="1"/>
      <w:marLeft w:val="144"/>
      <w:marRight w:val="144"/>
      <w:marTop w:val="144"/>
      <w:marBottom w:val="144"/>
      <w:divBdr>
        <w:top w:val="none" w:sz="0" w:space="0" w:color="auto"/>
        <w:left w:val="none" w:sz="0" w:space="0" w:color="auto"/>
        <w:bottom w:val="none" w:sz="0" w:space="0" w:color="auto"/>
        <w:right w:val="none" w:sz="0" w:space="0" w:color="auto"/>
      </w:divBdr>
    </w:div>
    <w:div w:id="580600105">
      <w:bodyDiv w:val="1"/>
      <w:marLeft w:val="0"/>
      <w:marRight w:val="0"/>
      <w:marTop w:val="0"/>
      <w:marBottom w:val="0"/>
      <w:divBdr>
        <w:top w:val="none" w:sz="0" w:space="0" w:color="auto"/>
        <w:left w:val="none" w:sz="0" w:space="0" w:color="auto"/>
        <w:bottom w:val="none" w:sz="0" w:space="0" w:color="auto"/>
        <w:right w:val="none" w:sz="0" w:space="0" w:color="auto"/>
      </w:divBdr>
    </w:div>
    <w:div w:id="927081674">
      <w:bodyDiv w:val="1"/>
      <w:marLeft w:val="0"/>
      <w:marRight w:val="0"/>
      <w:marTop w:val="0"/>
      <w:marBottom w:val="0"/>
      <w:divBdr>
        <w:top w:val="none" w:sz="0" w:space="0" w:color="auto"/>
        <w:left w:val="none" w:sz="0" w:space="0" w:color="auto"/>
        <w:bottom w:val="none" w:sz="0" w:space="0" w:color="auto"/>
        <w:right w:val="none" w:sz="0" w:space="0" w:color="auto"/>
      </w:divBdr>
    </w:div>
    <w:div w:id="1083599365">
      <w:bodyDiv w:val="1"/>
      <w:marLeft w:val="0"/>
      <w:marRight w:val="0"/>
      <w:marTop w:val="0"/>
      <w:marBottom w:val="0"/>
      <w:divBdr>
        <w:top w:val="none" w:sz="0" w:space="0" w:color="auto"/>
        <w:left w:val="none" w:sz="0" w:space="0" w:color="auto"/>
        <w:bottom w:val="none" w:sz="0" w:space="0" w:color="auto"/>
        <w:right w:val="none" w:sz="0" w:space="0" w:color="auto"/>
      </w:divBdr>
    </w:div>
    <w:div w:id="1360886342">
      <w:bodyDiv w:val="1"/>
      <w:marLeft w:val="0"/>
      <w:marRight w:val="0"/>
      <w:marTop w:val="0"/>
      <w:marBottom w:val="0"/>
      <w:divBdr>
        <w:top w:val="none" w:sz="0" w:space="0" w:color="auto"/>
        <w:left w:val="none" w:sz="0" w:space="0" w:color="auto"/>
        <w:bottom w:val="none" w:sz="0" w:space="0" w:color="auto"/>
        <w:right w:val="none" w:sz="0" w:space="0" w:color="auto"/>
      </w:divBdr>
      <w:divsChild>
        <w:div w:id="1143547388">
          <w:marLeft w:val="0"/>
          <w:marRight w:val="0"/>
          <w:marTop w:val="0"/>
          <w:marBottom w:val="0"/>
          <w:divBdr>
            <w:top w:val="none" w:sz="0" w:space="0" w:color="auto"/>
            <w:left w:val="none" w:sz="0" w:space="0" w:color="auto"/>
            <w:bottom w:val="none" w:sz="0" w:space="0" w:color="auto"/>
            <w:right w:val="none" w:sz="0" w:space="0" w:color="auto"/>
          </w:divBdr>
          <w:divsChild>
            <w:div w:id="142548395">
              <w:marLeft w:val="0"/>
              <w:marRight w:val="0"/>
              <w:marTop w:val="0"/>
              <w:marBottom w:val="0"/>
              <w:divBdr>
                <w:top w:val="none" w:sz="0" w:space="0" w:color="auto"/>
                <w:left w:val="none" w:sz="0" w:space="0" w:color="auto"/>
                <w:bottom w:val="none" w:sz="0" w:space="0" w:color="auto"/>
                <w:right w:val="none" w:sz="0" w:space="0" w:color="auto"/>
              </w:divBdr>
              <w:divsChild>
                <w:div w:id="11363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3091">
      <w:bodyDiv w:val="1"/>
      <w:marLeft w:val="0"/>
      <w:marRight w:val="0"/>
      <w:marTop w:val="0"/>
      <w:marBottom w:val="0"/>
      <w:divBdr>
        <w:top w:val="none" w:sz="0" w:space="0" w:color="auto"/>
        <w:left w:val="none" w:sz="0" w:space="0" w:color="auto"/>
        <w:bottom w:val="none" w:sz="0" w:space="0" w:color="auto"/>
        <w:right w:val="none" w:sz="0" w:space="0" w:color="auto"/>
      </w:divBdr>
    </w:div>
    <w:div w:id="1586185120">
      <w:bodyDiv w:val="1"/>
      <w:marLeft w:val="0"/>
      <w:marRight w:val="0"/>
      <w:marTop w:val="0"/>
      <w:marBottom w:val="0"/>
      <w:divBdr>
        <w:top w:val="none" w:sz="0" w:space="0" w:color="auto"/>
        <w:left w:val="none" w:sz="0" w:space="0" w:color="auto"/>
        <w:bottom w:val="none" w:sz="0" w:space="0" w:color="auto"/>
        <w:right w:val="none" w:sz="0" w:space="0" w:color="auto"/>
      </w:divBdr>
      <w:divsChild>
        <w:div w:id="1887331694">
          <w:marLeft w:val="0"/>
          <w:marRight w:val="0"/>
          <w:marTop w:val="670"/>
          <w:marBottom w:val="837"/>
          <w:divBdr>
            <w:top w:val="none" w:sz="0" w:space="0" w:color="auto"/>
            <w:left w:val="none" w:sz="0" w:space="0" w:color="auto"/>
            <w:bottom w:val="none" w:sz="0" w:space="0" w:color="auto"/>
            <w:right w:val="none" w:sz="0" w:space="0" w:color="auto"/>
          </w:divBdr>
          <w:divsChild>
            <w:div w:id="1361081128">
              <w:marLeft w:val="240"/>
              <w:marRight w:val="240"/>
              <w:marTop w:val="240"/>
              <w:marBottom w:val="240"/>
              <w:divBdr>
                <w:top w:val="none" w:sz="0" w:space="0" w:color="auto"/>
                <w:left w:val="none" w:sz="0" w:space="0" w:color="auto"/>
                <w:bottom w:val="none" w:sz="0" w:space="0" w:color="auto"/>
                <w:right w:val="none" w:sz="0" w:space="0" w:color="auto"/>
              </w:divBdr>
              <w:divsChild>
                <w:div w:id="930235996">
                  <w:marLeft w:val="0"/>
                  <w:marRight w:val="0"/>
                  <w:marTop w:val="0"/>
                  <w:marBottom w:val="0"/>
                  <w:divBdr>
                    <w:top w:val="none" w:sz="0" w:space="0" w:color="auto"/>
                    <w:left w:val="none" w:sz="0" w:space="0" w:color="auto"/>
                    <w:bottom w:val="none" w:sz="0" w:space="0" w:color="auto"/>
                    <w:right w:val="none" w:sz="0" w:space="0" w:color="auto"/>
                  </w:divBdr>
                  <w:divsChild>
                    <w:div w:id="420958175">
                      <w:marLeft w:val="0"/>
                      <w:marRight w:val="0"/>
                      <w:marTop w:val="0"/>
                      <w:marBottom w:val="0"/>
                      <w:divBdr>
                        <w:top w:val="none" w:sz="0" w:space="0" w:color="auto"/>
                        <w:left w:val="none" w:sz="0" w:space="0" w:color="auto"/>
                        <w:bottom w:val="none" w:sz="0" w:space="0" w:color="auto"/>
                        <w:right w:val="none" w:sz="0" w:space="0" w:color="auto"/>
                      </w:divBdr>
                      <w:divsChild>
                        <w:div w:id="1561552860">
                          <w:marLeft w:val="0"/>
                          <w:marRight w:val="0"/>
                          <w:marTop w:val="0"/>
                          <w:marBottom w:val="0"/>
                          <w:divBdr>
                            <w:top w:val="none" w:sz="0" w:space="0" w:color="auto"/>
                            <w:left w:val="none" w:sz="0" w:space="0" w:color="auto"/>
                            <w:bottom w:val="none" w:sz="0" w:space="0" w:color="auto"/>
                            <w:right w:val="none" w:sz="0" w:space="0" w:color="auto"/>
                          </w:divBdr>
                          <w:divsChild>
                            <w:div w:id="18316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07877">
      <w:bodyDiv w:val="1"/>
      <w:marLeft w:val="0"/>
      <w:marRight w:val="0"/>
      <w:marTop w:val="0"/>
      <w:marBottom w:val="0"/>
      <w:divBdr>
        <w:top w:val="none" w:sz="0" w:space="0" w:color="auto"/>
        <w:left w:val="none" w:sz="0" w:space="0" w:color="auto"/>
        <w:bottom w:val="none" w:sz="0" w:space="0" w:color="auto"/>
        <w:right w:val="none" w:sz="0" w:space="0" w:color="auto"/>
      </w:divBdr>
      <w:divsChild>
        <w:div w:id="75396660">
          <w:marLeft w:val="0"/>
          <w:marRight w:val="0"/>
          <w:marTop w:val="0"/>
          <w:marBottom w:val="0"/>
          <w:divBdr>
            <w:top w:val="none" w:sz="0" w:space="0" w:color="auto"/>
            <w:left w:val="none" w:sz="0" w:space="0" w:color="auto"/>
            <w:bottom w:val="none" w:sz="0" w:space="0" w:color="auto"/>
            <w:right w:val="none" w:sz="0" w:space="0" w:color="auto"/>
          </w:divBdr>
          <w:divsChild>
            <w:div w:id="693581911">
              <w:marLeft w:val="-14"/>
              <w:marRight w:val="0"/>
              <w:marTop w:val="0"/>
              <w:marBottom w:val="0"/>
              <w:divBdr>
                <w:top w:val="none" w:sz="0" w:space="0" w:color="auto"/>
                <w:left w:val="single" w:sz="6" w:space="7" w:color="051930"/>
                <w:bottom w:val="none" w:sz="0" w:space="0" w:color="auto"/>
                <w:right w:val="none" w:sz="0" w:space="0" w:color="auto"/>
              </w:divBdr>
              <w:divsChild>
                <w:div w:id="2983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717">
      <w:bodyDiv w:val="1"/>
      <w:marLeft w:val="144"/>
      <w:marRight w:val="144"/>
      <w:marTop w:val="144"/>
      <w:marBottom w:val="14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2305/IUCN.UK.2011-1.RLTS.T18460A829969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jstor.org/stable/1437084" TargetMode="External"/><Relationship Id="rId2" Type="http://schemas.openxmlformats.org/officeDocument/2006/relationships/numbering" Target="numbering.xml"/><Relationship Id="rId16" Type="http://schemas.openxmlformats.org/officeDocument/2006/relationships/hyperlink" Target="https://paherpsurve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po.gov/fdsys/granule/FR-2003-03-28/03-7364/content-detail.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FE473-63E0-4796-9289-C8B695AE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Florida Fish and Wildlife Conservation Commission</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stasey.whichel</dc:creator>
  <cp:keywords/>
  <dc:description/>
  <cp:lastModifiedBy>Owner</cp:lastModifiedBy>
  <cp:revision>2</cp:revision>
  <cp:lastPrinted>2013-09-12T21:53:00Z</cp:lastPrinted>
  <dcterms:created xsi:type="dcterms:W3CDTF">2018-01-15T17:13:00Z</dcterms:created>
  <dcterms:modified xsi:type="dcterms:W3CDTF">2018-01-15T17:13:00Z</dcterms:modified>
</cp:coreProperties>
</file>